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CB56D" w14:textId="77777777" w:rsidR="00712AC8" w:rsidRDefault="00712AC8" w:rsidP="00852244">
      <w:pPr>
        <w:jc w:val="both"/>
        <w:rPr>
          <w:rFonts w:ascii="Myriad Pro" w:hAnsi="Myriad Pro"/>
          <w:sz w:val="24"/>
          <w:szCs w:val="24"/>
        </w:rPr>
      </w:pPr>
    </w:p>
    <w:p w14:paraId="6F199AC7" w14:textId="564FE8F3" w:rsidR="000633B5" w:rsidRPr="008301F1" w:rsidRDefault="000633B5" w:rsidP="00852244">
      <w:pPr>
        <w:jc w:val="both"/>
        <w:rPr>
          <w:rFonts w:ascii="Myriad Pro" w:hAnsi="Myriad Pro"/>
          <w:sz w:val="24"/>
          <w:szCs w:val="24"/>
        </w:rPr>
      </w:pPr>
      <w:r w:rsidRPr="008301F1">
        <w:rPr>
          <w:rFonts w:ascii="Myriad Pro" w:hAnsi="Myriad Pro"/>
          <w:sz w:val="24"/>
          <w:szCs w:val="24"/>
        </w:rPr>
        <w:t>A todos los Clubes y Campos de Golf de México:</w:t>
      </w:r>
    </w:p>
    <w:p w14:paraId="4453A759" w14:textId="77777777" w:rsidR="000633B5" w:rsidRPr="008301F1" w:rsidRDefault="000633B5" w:rsidP="00852244">
      <w:pPr>
        <w:jc w:val="both"/>
        <w:rPr>
          <w:rFonts w:ascii="Myriad Pro" w:hAnsi="Myriad Pro"/>
          <w:sz w:val="24"/>
          <w:szCs w:val="24"/>
        </w:rPr>
      </w:pPr>
    </w:p>
    <w:p w14:paraId="3CA8605A" w14:textId="44168737" w:rsidR="009962F9" w:rsidRPr="008301F1" w:rsidRDefault="00852244" w:rsidP="00852244">
      <w:pPr>
        <w:jc w:val="both"/>
        <w:rPr>
          <w:rFonts w:ascii="Myriad Pro" w:hAnsi="Myriad Pro"/>
          <w:sz w:val="24"/>
          <w:szCs w:val="24"/>
        </w:rPr>
      </w:pPr>
      <w:r w:rsidRPr="008301F1">
        <w:rPr>
          <w:rFonts w:ascii="Myriad Pro" w:hAnsi="Myriad Pro"/>
          <w:sz w:val="24"/>
          <w:szCs w:val="24"/>
        </w:rPr>
        <w:t xml:space="preserve">Por medio de la </w:t>
      </w:r>
      <w:r w:rsidR="00AD6F28" w:rsidRPr="008301F1">
        <w:rPr>
          <w:rFonts w:ascii="Myriad Pro" w:hAnsi="Myriad Pro"/>
          <w:sz w:val="24"/>
          <w:szCs w:val="24"/>
        </w:rPr>
        <w:t>presente queremos</w:t>
      </w:r>
      <w:r w:rsidR="005A211D" w:rsidRPr="008301F1">
        <w:rPr>
          <w:rFonts w:ascii="Myriad Pro" w:hAnsi="Myriad Pro"/>
          <w:sz w:val="24"/>
          <w:szCs w:val="24"/>
        </w:rPr>
        <w:t>,</w:t>
      </w:r>
      <w:r w:rsidR="00AD6F28" w:rsidRPr="008301F1">
        <w:rPr>
          <w:rFonts w:ascii="Myriad Pro" w:hAnsi="Myriad Pro"/>
          <w:sz w:val="24"/>
          <w:szCs w:val="24"/>
        </w:rPr>
        <w:t xml:space="preserve"> </w:t>
      </w:r>
      <w:r w:rsidR="005A211D" w:rsidRPr="008301F1">
        <w:rPr>
          <w:rFonts w:ascii="Myriad Pro" w:hAnsi="Myriad Pro"/>
          <w:sz w:val="24"/>
          <w:szCs w:val="24"/>
        </w:rPr>
        <w:t>primero que nada,</w:t>
      </w:r>
      <w:r w:rsidR="008301F1">
        <w:rPr>
          <w:rFonts w:ascii="Myriad Pro" w:hAnsi="Myriad Pro"/>
          <w:sz w:val="24"/>
          <w:szCs w:val="24"/>
        </w:rPr>
        <w:t xml:space="preserve"> saludar afectuosamente</w:t>
      </w:r>
      <w:r w:rsidR="00474A50" w:rsidRPr="008301F1">
        <w:rPr>
          <w:rFonts w:ascii="Myriad Pro" w:hAnsi="Myriad Pro"/>
          <w:sz w:val="24"/>
          <w:szCs w:val="24"/>
        </w:rPr>
        <w:t xml:space="preserve"> </w:t>
      </w:r>
      <w:r w:rsidR="009962F9" w:rsidRPr="008301F1">
        <w:rPr>
          <w:rFonts w:ascii="Myriad Pro" w:hAnsi="Myriad Pro"/>
          <w:sz w:val="24"/>
          <w:szCs w:val="24"/>
        </w:rPr>
        <w:t xml:space="preserve">a la gran familia del Golf Mexicano con la esperanza y deseo que todos gocen de buena salud, </w:t>
      </w:r>
      <w:r w:rsidR="00DD050B" w:rsidRPr="008301F1">
        <w:rPr>
          <w:rFonts w:ascii="Myriad Pro" w:hAnsi="Myriad Pro"/>
          <w:sz w:val="24"/>
          <w:szCs w:val="24"/>
        </w:rPr>
        <w:t>al igual que sus familiares y</w:t>
      </w:r>
      <w:r w:rsidR="009962F9" w:rsidRPr="008301F1">
        <w:rPr>
          <w:rFonts w:ascii="Myriad Pro" w:hAnsi="Myriad Pro"/>
          <w:sz w:val="24"/>
          <w:szCs w:val="24"/>
        </w:rPr>
        <w:t xml:space="preserve"> colaboradores, clientes y proveedo</w:t>
      </w:r>
      <w:r w:rsidR="00D974C1" w:rsidRPr="008301F1">
        <w:rPr>
          <w:rFonts w:ascii="Myriad Pro" w:hAnsi="Myriad Pro"/>
          <w:sz w:val="24"/>
          <w:szCs w:val="24"/>
        </w:rPr>
        <w:t>res de sus empresas y negocios.</w:t>
      </w:r>
    </w:p>
    <w:p w14:paraId="6880D741" w14:textId="77777777" w:rsidR="00F6493A" w:rsidRPr="008301F1" w:rsidRDefault="00F6493A" w:rsidP="00852244">
      <w:pPr>
        <w:jc w:val="both"/>
        <w:rPr>
          <w:rFonts w:ascii="Myriad Pro" w:hAnsi="Myriad Pro"/>
          <w:sz w:val="24"/>
          <w:szCs w:val="24"/>
        </w:rPr>
      </w:pPr>
    </w:p>
    <w:p w14:paraId="27554158" w14:textId="712C04FA" w:rsidR="00474A50" w:rsidRPr="008301F1" w:rsidRDefault="00474A50" w:rsidP="00852244">
      <w:pPr>
        <w:jc w:val="both"/>
        <w:rPr>
          <w:rFonts w:ascii="Myriad Pro" w:hAnsi="Myriad Pro"/>
          <w:sz w:val="24"/>
          <w:szCs w:val="24"/>
        </w:rPr>
      </w:pPr>
      <w:r w:rsidRPr="008301F1">
        <w:rPr>
          <w:rFonts w:ascii="Myriad Pro" w:hAnsi="Myriad Pro"/>
          <w:sz w:val="24"/>
          <w:szCs w:val="24"/>
        </w:rPr>
        <w:t>OBJETIVO</w:t>
      </w:r>
    </w:p>
    <w:p w14:paraId="2FCFC726" w14:textId="0CB894D4" w:rsidR="00844F55" w:rsidRPr="008301F1" w:rsidRDefault="00844F55" w:rsidP="00852244">
      <w:pPr>
        <w:jc w:val="both"/>
        <w:rPr>
          <w:rFonts w:ascii="Myriad Pro" w:hAnsi="Myriad Pro"/>
          <w:sz w:val="24"/>
          <w:szCs w:val="24"/>
        </w:rPr>
      </w:pPr>
      <w:r w:rsidRPr="008301F1">
        <w:rPr>
          <w:rFonts w:ascii="Myriad Pro" w:hAnsi="Myriad Pro"/>
          <w:sz w:val="24"/>
          <w:szCs w:val="24"/>
        </w:rPr>
        <w:t>En preparación a una inminente rea</w:t>
      </w:r>
      <w:r w:rsidR="00422A35" w:rsidRPr="008301F1">
        <w:rPr>
          <w:rFonts w:ascii="Myriad Pro" w:hAnsi="Myriad Pro"/>
          <w:sz w:val="24"/>
          <w:szCs w:val="24"/>
        </w:rPr>
        <w:t>pertura de</w:t>
      </w:r>
      <w:r w:rsidRPr="008301F1">
        <w:rPr>
          <w:rFonts w:ascii="Myriad Pro" w:hAnsi="Myriad Pro"/>
          <w:sz w:val="24"/>
          <w:szCs w:val="24"/>
        </w:rPr>
        <w:t xml:space="preserve"> </w:t>
      </w:r>
      <w:r w:rsidR="00422A35" w:rsidRPr="008301F1">
        <w:rPr>
          <w:rFonts w:ascii="Myriad Pro" w:hAnsi="Myriad Pro"/>
          <w:sz w:val="24"/>
          <w:szCs w:val="24"/>
        </w:rPr>
        <w:t xml:space="preserve">clubes y </w:t>
      </w:r>
      <w:r w:rsidRPr="008301F1">
        <w:rPr>
          <w:rFonts w:ascii="Myriad Pro" w:hAnsi="Myriad Pro"/>
          <w:sz w:val="24"/>
          <w:szCs w:val="24"/>
        </w:rPr>
        <w:t>campos de golf a lo largo y ancho de la República Mexicana, las asociaciones que componen a la gr</w:t>
      </w:r>
      <w:r w:rsidR="00422A35" w:rsidRPr="008301F1">
        <w:rPr>
          <w:rFonts w:ascii="Myriad Pro" w:hAnsi="Myriad Pro"/>
          <w:sz w:val="24"/>
          <w:szCs w:val="24"/>
        </w:rPr>
        <w:t>an familia del golf federado presentan</w:t>
      </w:r>
      <w:r w:rsidRPr="008301F1">
        <w:rPr>
          <w:rFonts w:ascii="Myriad Pro" w:hAnsi="Myriad Pro"/>
          <w:sz w:val="24"/>
          <w:szCs w:val="24"/>
        </w:rPr>
        <w:t xml:space="preserve"> </w:t>
      </w:r>
      <w:r w:rsidR="00585893" w:rsidRPr="008301F1">
        <w:rPr>
          <w:rFonts w:ascii="Myriad Pro" w:hAnsi="Myriad Pro"/>
          <w:sz w:val="24"/>
          <w:szCs w:val="24"/>
        </w:rPr>
        <w:t>un plan/guía</w:t>
      </w:r>
      <w:r w:rsidRPr="008301F1">
        <w:rPr>
          <w:rFonts w:ascii="Myriad Pro" w:hAnsi="Myriad Pro"/>
          <w:sz w:val="24"/>
          <w:szCs w:val="24"/>
        </w:rPr>
        <w:t xml:space="preserve"> integral </w:t>
      </w:r>
      <w:r w:rsidR="00422A35" w:rsidRPr="008301F1">
        <w:rPr>
          <w:rFonts w:ascii="Myriad Pro" w:hAnsi="Myriad Pro"/>
          <w:sz w:val="24"/>
          <w:szCs w:val="24"/>
        </w:rPr>
        <w:t>por medio del cual pretendemos ofrecer lineamientos claros</w:t>
      </w:r>
      <w:r w:rsidR="00EC123C" w:rsidRPr="008301F1">
        <w:rPr>
          <w:rFonts w:ascii="Myriad Pro" w:hAnsi="Myriad Pro"/>
          <w:sz w:val="24"/>
          <w:szCs w:val="24"/>
        </w:rPr>
        <w:t xml:space="preserve"> y específicos</w:t>
      </w:r>
      <w:r w:rsidR="00B25071" w:rsidRPr="008301F1">
        <w:rPr>
          <w:rFonts w:ascii="Myriad Pro" w:hAnsi="Myriad Pro"/>
          <w:sz w:val="24"/>
          <w:szCs w:val="24"/>
        </w:rPr>
        <w:t xml:space="preserve"> </w:t>
      </w:r>
      <w:r w:rsidRPr="008301F1">
        <w:rPr>
          <w:rFonts w:ascii="Myriad Pro" w:hAnsi="Myriad Pro"/>
          <w:sz w:val="24"/>
          <w:szCs w:val="24"/>
        </w:rPr>
        <w:t xml:space="preserve">de cómo el </w:t>
      </w:r>
      <w:r w:rsidR="00585893" w:rsidRPr="008301F1">
        <w:rPr>
          <w:rFonts w:ascii="Myriad Pro" w:hAnsi="Myriad Pro"/>
          <w:sz w:val="24"/>
          <w:szCs w:val="24"/>
        </w:rPr>
        <w:t>golf</w:t>
      </w:r>
      <w:r w:rsidRPr="008301F1">
        <w:rPr>
          <w:rFonts w:ascii="Myriad Pro" w:hAnsi="Myriad Pro"/>
          <w:sz w:val="24"/>
          <w:szCs w:val="24"/>
        </w:rPr>
        <w:t xml:space="preserve"> puede </w:t>
      </w:r>
      <w:r w:rsidR="00585893" w:rsidRPr="008301F1">
        <w:rPr>
          <w:rFonts w:ascii="Myriad Pro" w:hAnsi="Myriad Pro"/>
          <w:sz w:val="24"/>
          <w:szCs w:val="24"/>
        </w:rPr>
        <w:t>reanudar</w:t>
      </w:r>
      <w:r w:rsidR="00422A35" w:rsidRPr="008301F1">
        <w:rPr>
          <w:rFonts w:ascii="Myriad Pro" w:hAnsi="Myriad Pro"/>
          <w:sz w:val="24"/>
          <w:szCs w:val="24"/>
        </w:rPr>
        <w:t xml:space="preserve"> </w:t>
      </w:r>
      <w:r w:rsidR="00585893" w:rsidRPr="008301F1">
        <w:rPr>
          <w:rFonts w:ascii="Myriad Pro" w:hAnsi="Myriad Pro"/>
          <w:sz w:val="24"/>
          <w:szCs w:val="24"/>
        </w:rPr>
        <w:t>actividad</w:t>
      </w:r>
      <w:r w:rsidR="00EC123C" w:rsidRPr="008301F1">
        <w:rPr>
          <w:rFonts w:ascii="Myriad Pro" w:hAnsi="Myriad Pro"/>
          <w:sz w:val="24"/>
          <w:szCs w:val="24"/>
        </w:rPr>
        <w:t>es como deporte</w:t>
      </w:r>
      <w:r w:rsidR="00585893" w:rsidRPr="008301F1">
        <w:rPr>
          <w:rFonts w:ascii="Myriad Pro" w:hAnsi="Myriad Pro"/>
          <w:sz w:val="24"/>
          <w:szCs w:val="24"/>
        </w:rPr>
        <w:t xml:space="preserve"> </w:t>
      </w:r>
      <w:r w:rsidR="00B25071" w:rsidRPr="008301F1">
        <w:rPr>
          <w:rFonts w:ascii="Myriad Pro" w:hAnsi="Myriad Pro"/>
          <w:sz w:val="24"/>
          <w:szCs w:val="24"/>
        </w:rPr>
        <w:t xml:space="preserve">absolutamente </w:t>
      </w:r>
      <w:r w:rsidRPr="008301F1">
        <w:rPr>
          <w:rFonts w:ascii="Myriad Pro" w:hAnsi="Myriad Pro"/>
          <w:sz w:val="24"/>
          <w:szCs w:val="24"/>
        </w:rPr>
        <w:t xml:space="preserve">compatible con </w:t>
      </w:r>
      <w:r w:rsidR="00B25071" w:rsidRPr="008301F1">
        <w:rPr>
          <w:rFonts w:ascii="Myriad Pro" w:hAnsi="Myriad Pro"/>
          <w:sz w:val="24"/>
          <w:szCs w:val="24"/>
        </w:rPr>
        <w:t xml:space="preserve">nuestra </w:t>
      </w:r>
      <w:r w:rsidRPr="008301F1">
        <w:rPr>
          <w:rFonts w:ascii="Myriad Pro" w:hAnsi="Myriad Pro"/>
          <w:sz w:val="24"/>
          <w:szCs w:val="24"/>
        </w:rPr>
        <w:t>nueva realidad</w:t>
      </w:r>
      <w:r w:rsidR="00EC123C" w:rsidRPr="008301F1">
        <w:rPr>
          <w:rFonts w:ascii="Myriad Pro" w:hAnsi="Myriad Pro"/>
          <w:sz w:val="24"/>
          <w:szCs w:val="24"/>
        </w:rPr>
        <w:t>.</w:t>
      </w:r>
    </w:p>
    <w:p w14:paraId="5117C602" w14:textId="77777777" w:rsidR="00844F55" w:rsidRPr="008301F1" w:rsidRDefault="00844F55" w:rsidP="00852244">
      <w:pPr>
        <w:jc w:val="both"/>
        <w:rPr>
          <w:rFonts w:ascii="Myriad Pro" w:hAnsi="Myriad Pro"/>
          <w:sz w:val="24"/>
          <w:szCs w:val="24"/>
        </w:rPr>
      </w:pPr>
    </w:p>
    <w:p w14:paraId="4A410960" w14:textId="30DA945E" w:rsidR="00EB022A" w:rsidRPr="008301F1" w:rsidRDefault="00474A50" w:rsidP="00852244">
      <w:pPr>
        <w:jc w:val="both"/>
        <w:rPr>
          <w:rFonts w:ascii="Myriad Pro" w:hAnsi="Myriad Pro"/>
          <w:sz w:val="24"/>
          <w:szCs w:val="24"/>
        </w:rPr>
      </w:pPr>
      <w:r w:rsidRPr="008301F1">
        <w:rPr>
          <w:rFonts w:ascii="Myriad Pro" w:hAnsi="Myriad Pro"/>
          <w:sz w:val="24"/>
          <w:szCs w:val="24"/>
        </w:rPr>
        <w:t>PUNTOS CLA</w:t>
      </w:r>
      <w:r w:rsidR="00C03886">
        <w:rPr>
          <w:rFonts w:ascii="Myriad Pro" w:hAnsi="Myriad Pro"/>
          <w:sz w:val="24"/>
          <w:szCs w:val="24"/>
        </w:rPr>
        <w:t>VE</w:t>
      </w:r>
    </w:p>
    <w:p w14:paraId="61333564" w14:textId="46FDEB16" w:rsidR="00B25071" w:rsidRPr="008301F1" w:rsidRDefault="00A615F1" w:rsidP="0045072A">
      <w:pPr>
        <w:pStyle w:val="ListParagraph"/>
        <w:numPr>
          <w:ilvl w:val="0"/>
          <w:numId w:val="2"/>
        </w:numPr>
        <w:jc w:val="both"/>
        <w:rPr>
          <w:rFonts w:ascii="Myriad Pro" w:hAnsi="Myriad Pro"/>
          <w:sz w:val="24"/>
          <w:szCs w:val="24"/>
        </w:rPr>
      </w:pPr>
      <w:r w:rsidRPr="008301F1">
        <w:rPr>
          <w:rFonts w:ascii="Myriad Pro" w:hAnsi="Myriad Pro"/>
          <w:sz w:val="24"/>
          <w:szCs w:val="24"/>
        </w:rPr>
        <w:t>Al día de hoy, el Gobierno Federal</w:t>
      </w:r>
      <w:r w:rsidR="009962F9" w:rsidRPr="008301F1">
        <w:rPr>
          <w:rFonts w:ascii="Myriad Pro" w:hAnsi="Myriad Pro"/>
          <w:sz w:val="24"/>
          <w:szCs w:val="24"/>
        </w:rPr>
        <w:t xml:space="preserve"> de México</w:t>
      </w:r>
      <w:r w:rsidRPr="008301F1">
        <w:rPr>
          <w:rFonts w:ascii="Myriad Pro" w:hAnsi="Myriad Pro"/>
          <w:sz w:val="24"/>
          <w:szCs w:val="24"/>
        </w:rPr>
        <w:t xml:space="preserve"> no ha emitido directrices específicas respecto a la industria del Golf, recayendo esta responsabili</w:t>
      </w:r>
      <w:r w:rsidR="00B25071" w:rsidRPr="008301F1">
        <w:rPr>
          <w:rFonts w:ascii="Myriad Pro" w:hAnsi="Myriad Pro"/>
          <w:sz w:val="24"/>
          <w:szCs w:val="24"/>
        </w:rPr>
        <w:t>dad en los Municipios y Estados</w:t>
      </w:r>
      <w:r w:rsidRPr="008301F1">
        <w:rPr>
          <w:rFonts w:ascii="Myriad Pro" w:hAnsi="Myriad Pro"/>
          <w:sz w:val="24"/>
          <w:szCs w:val="24"/>
        </w:rPr>
        <w:t>.</w:t>
      </w:r>
    </w:p>
    <w:p w14:paraId="228627A0" w14:textId="7E6E4C7F" w:rsidR="00C25BAC" w:rsidRPr="008301F1" w:rsidRDefault="00B25071" w:rsidP="0045072A">
      <w:pPr>
        <w:pStyle w:val="ListParagraph"/>
        <w:numPr>
          <w:ilvl w:val="0"/>
          <w:numId w:val="2"/>
        </w:numPr>
        <w:jc w:val="both"/>
        <w:rPr>
          <w:rFonts w:ascii="Myriad Pro" w:hAnsi="Myriad Pro"/>
          <w:sz w:val="24"/>
          <w:szCs w:val="24"/>
        </w:rPr>
      </w:pPr>
      <w:r w:rsidRPr="008301F1">
        <w:rPr>
          <w:rFonts w:ascii="Myriad Pro" w:hAnsi="Myriad Pro"/>
          <w:sz w:val="24"/>
          <w:szCs w:val="24"/>
        </w:rPr>
        <w:t>Sugerimos seguir muy atentos a lineamientos y protocolos emitidos por</w:t>
      </w:r>
      <w:r w:rsidR="009962F9" w:rsidRPr="008301F1">
        <w:rPr>
          <w:rFonts w:ascii="Myriad Pro" w:hAnsi="Myriad Pro"/>
          <w:sz w:val="24"/>
          <w:szCs w:val="24"/>
        </w:rPr>
        <w:t xml:space="preserve"> autoridades municipales y estatales para conoc</w:t>
      </w:r>
      <w:r w:rsidR="00DD050B" w:rsidRPr="008301F1">
        <w:rPr>
          <w:rFonts w:ascii="Myriad Pro" w:hAnsi="Myriad Pro"/>
          <w:sz w:val="24"/>
          <w:szCs w:val="24"/>
        </w:rPr>
        <w:t xml:space="preserve">er si existen directrices que </w:t>
      </w:r>
      <w:r w:rsidRPr="008301F1">
        <w:rPr>
          <w:rFonts w:ascii="Myriad Pro" w:hAnsi="Myriad Pro"/>
          <w:sz w:val="24"/>
          <w:szCs w:val="24"/>
        </w:rPr>
        <w:t xml:space="preserve">apliquen a </w:t>
      </w:r>
      <w:r w:rsidR="009962F9" w:rsidRPr="008301F1">
        <w:rPr>
          <w:rFonts w:ascii="Myriad Pro" w:hAnsi="Myriad Pro"/>
          <w:sz w:val="24"/>
          <w:szCs w:val="24"/>
        </w:rPr>
        <w:t>clubes</w:t>
      </w:r>
      <w:r w:rsidR="00DD050B" w:rsidRPr="008301F1">
        <w:rPr>
          <w:rFonts w:ascii="Myriad Pro" w:hAnsi="Myriad Pro"/>
          <w:sz w:val="24"/>
          <w:szCs w:val="24"/>
        </w:rPr>
        <w:t xml:space="preserve"> deportivos</w:t>
      </w:r>
      <w:r w:rsidRPr="008301F1">
        <w:rPr>
          <w:rFonts w:ascii="Myriad Pro" w:hAnsi="Myriad Pro"/>
          <w:sz w:val="24"/>
          <w:szCs w:val="24"/>
        </w:rPr>
        <w:t xml:space="preserve"> que</w:t>
      </w:r>
      <w:r w:rsidR="009962F9" w:rsidRPr="008301F1">
        <w:rPr>
          <w:rFonts w:ascii="Myriad Pro" w:hAnsi="Myriad Pro"/>
          <w:sz w:val="24"/>
          <w:szCs w:val="24"/>
        </w:rPr>
        <w:t xml:space="preserve"> campos de golf deban acatar.</w:t>
      </w:r>
    </w:p>
    <w:p w14:paraId="1F85D2B5" w14:textId="318535BC" w:rsidR="00B25071" w:rsidRPr="008301F1" w:rsidRDefault="008574DE" w:rsidP="0045072A">
      <w:pPr>
        <w:pStyle w:val="ListParagraph"/>
        <w:numPr>
          <w:ilvl w:val="0"/>
          <w:numId w:val="2"/>
        </w:numPr>
        <w:jc w:val="both"/>
        <w:rPr>
          <w:rFonts w:ascii="Myriad Pro" w:hAnsi="Myriad Pro"/>
          <w:sz w:val="24"/>
          <w:szCs w:val="24"/>
        </w:rPr>
      </w:pPr>
      <w:r w:rsidRPr="008301F1">
        <w:rPr>
          <w:rFonts w:ascii="Myriad Pro" w:hAnsi="Myriad Pro"/>
          <w:sz w:val="24"/>
          <w:szCs w:val="24"/>
        </w:rPr>
        <w:t>Ofrecer un p</w:t>
      </w:r>
      <w:r w:rsidR="00B25071" w:rsidRPr="008301F1">
        <w:rPr>
          <w:rFonts w:ascii="Myriad Pro" w:hAnsi="Myriad Pro"/>
          <w:sz w:val="24"/>
          <w:szCs w:val="24"/>
        </w:rPr>
        <w:t>lan integral dividido en 3 FASES tomando como referencia el programa “RETURN2GOLF” publicado de manera conjunta los principales organismos rectores de G</w:t>
      </w:r>
      <w:r w:rsidRPr="008301F1">
        <w:rPr>
          <w:rFonts w:ascii="Myriad Pro" w:hAnsi="Myriad Pro"/>
          <w:sz w:val="24"/>
          <w:szCs w:val="24"/>
        </w:rPr>
        <w:t>olf en Estados Unidos y que será actualizado permanentemente en la medida que sea necesario.</w:t>
      </w:r>
    </w:p>
    <w:p w14:paraId="0FE3E682" w14:textId="39A0A8E9" w:rsidR="00F3001A" w:rsidRPr="008301F1" w:rsidRDefault="00F3001A" w:rsidP="0045072A">
      <w:pPr>
        <w:pStyle w:val="ListParagraph"/>
        <w:numPr>
          <w:ilvl w:val="0"/>
          <w:numId w:val="2"/>
        </w:numPr>
        <w:jc w:val="both"/>
        <w:rPr>
          <w:rFonts w:ascii="Myriad Pro" w:hAnsi="Myriad Pro"/>
          <w:sz w:val="24"/>
          <w:szCs w:val="24"/>
        </w:rPr>
      </w:pPr>
      <w:r w:rsidRPr="008301F1">
        <w:rPr>
          <w:rFonts w:ascii="Myriad Pro" w:hAnsi="Myriad Pro"/>
          <w:sz w:val="24"/>
          <w:szCs w:val="24"/>
        </w:rPr>
        <w:t>Insistir de manera enérgica que</w:t>
      </w:r>
      <w:r w:rsidR="003D16AC" w:rsidRPr="008301F1">
        <w:rPr>
          <w:rFonts w:ascii="Myriad Pro" w:hAnsi="Myriad Pro"/>
          <w:sz w:val="24"/>
          <w:szCs w:val="24"/>
        </w:rPr>
        <w:t>,</w:t>
      </w:r>
      <w:r w:rsidRPr="008301F1">
        <w:rPr>
          <w:rFonts w:ascii="Myriad Pro" w:hAnsi="Myriad Pro"/>
          <w:sz w:val="24"/>
          <w:szCs w:val="24"/>
        </w:rPr>
        <w:t xml:space="preserve"> tanto jugadores como colaboradores </w:t>
      </w:r>
      <w:r w:rsidR="003D16AC" w:rsidRPr="008301F1">
        <w:rPr>
          <w:rFonts w:ascii="Myriad Pro" w:hAnsi="Myriad Pro"/>
          <w:sz w:val="24"/>
          <w:szCs w:val="24"/>
        </w:rPr>
        <w:t xml:space="preserve">de </w:t>
      </w:r>
      <w:r w:rsidRPr="008301F1">
        <w:rPr>
          <w:rFonts w:ascii="Myriad Pro" w:hAnsi="Myriad Pro"/>
          <w:sz w:val="24"/>
          <w:szCs w:val="24"/>
        </w:rPr>
        <w:t xml:space="preserve">clubes y campos, </w:t>
      </w:r>
      <w:r w:rsidR="003D16AC" w:rsidRPr="008301F1">
        <w:rPr>
          <w:rFonts w:ascii="Myriad Pro" w:hAnsi="Myriad Pro"/>
          <w:sz w:val="24"/>
          <w:szCs w:val="24"/>
        </w:rPr>
        <w:t>respeten mejores prácticas de distanciamiento social aplicadas al golf garantizando la mejor conducta posible entre todos los que formamos parte de esta gran familia.</w:t>
      </w:r>
    </w:p>
    <w:p w14:paraId="58234E51" w14:textId="77777777" w:rsidR="00014D39" w:rsidRPr="008301F1" w:rsidRDefault="00614BD1" w:rsidP="009E2F69">
      <w:pPr>
        <w:jc w:val="both"/>
        <w:rPr>
          <w:rFonts w:ascii="Myriad Pro" w:hAnsi="Myriad Pro"/>
          <w:sz w:val="24"/>
          <w:szCs w:val="24"/>
        </w:rPr>
      </w:pPr>
      <w:r w:rsidRPr="008301F1">
        <w:rPr>
          <w:rFonts w:ascii="Myriad Pro" w:hAnsi="Myriad Pro"/>
          <w:sz w:val="24"/>
          <w:szCs w:val="24"/>
        </w:rPr>
        <w:t>G</w:t>
      </w:r>
      <w:r w:rsidR="00014D39" w:rsidRPr="008301F1">
        <w:rPr>
          <w:rFonts w:ascii="Myriad Pro" w:hAnsi="Myriad Pro"/>
          <w:sz w:val="24"/>
          <w:szCs w:val="24"/>
        </w:rPr>
        <w:t>OLF COMO ACTIVIDAD RECREACIONAL DE GRAN VALOR</w:t>
      </w:r>
    </w:p>
    <w:p w14:paraId="0AE48799" w14:textId="77777777" w:rsidR="00014D39" w:rsidRPr="008301F1" w:rsidRDefault="00014D39" w:rsidP="0045072A">
      <w:pPr>
        <w:pStyle w:val="ListParagraph"/>
        <w:numPr>
          <w:ilvl w:val="0"/>
          <w:numId w:val="3"/>
        </w:numPr>
        <w:jc w:val="both"/>
        <w:rPr>
          <w:rFonts w:ascii="Myriad Pro" w:hAnsi="Myriad Pro"/>
          <w:sz w:val="24"/>
          <w:szCs w:val="24"/>
        </w:rPr>
      </w:pPr>
      <w:r w:rsidRPr="008301F1">
        <w:rPr>
          <w:rFonts w:ascii="Myriad Pro" w:hAnsi="Myriad Pro"/>
          <w:sz w:val="24"/>
          <w:szCs w:val="24"/>
        </w:rPr>
        <w:t>Distanciamiento social</w:t>
      </w:r>
    </w:p>
    <w:p w14:paraId="53AD623A" w14:textId="7F6B274F" w:rsidR="00614BD1" w:rsidRPr="008301F1" w:rsidRDefault="00014D39" w:rsidP="0045072A">
      <w:pPr>
        <w:pStyle w:val="ListParagraph"/>
        <w:numPr>
          <w:ilvl w:val="1"/>
          <w:numId w:val="3"/>
        </w:numPr>
        <w:jc w:val="both"/>
        <w:rPr>
          <w:rFonts w:ascii="Myriad Pro" w:hAnsi="Myriad Pro"/>
          <w:sz w:val="24"/>
          <w:szCs w:val="24"/>
        </w:rPr>
      </w:pPr>
      <w:r w:rsidRPr="008301F1">
        <w:rPr>
          <w:rFonts w:ascii="Myriad Pro" w:hAnsi="Myriad Pro"/>
          <w:sz w:val="24"/>
          <w:szCs w:val="24"/>
        </w:rPr>
        <w:t xml:space="preserve">La esencia del golf permite de manera inherente la práctica adecuada de </w:t>
      </w:r>
      <w:r w:rsidR="008F74DE" w:rsidRPr="008301F1">
        <w:rPr>
          <w:rFonts w:ascii="Myriad Pro" w:hAnsi="Myriad Pro"/>
          <w:sz w:val="24"/>
          <w:szCs w:val="24"/>
        </w:rPr>
        <w:t>distanciamiento</w:t>
      </w:r>
      <w:r w:rsidRPr="008301F1">
        <w:rPr>
          <w:rFonts w:ascii="Myriad Pro" w:hAnsi="Myriad Pro"/>
          <w:sz w:val="24"/>
          <w:szCs w:val="24"/>
        </w:rPr>
        <w:t xml:space="preserve"> social.</w:t>
      </w:r>
    </w:p>
    <w:p w14:paraId="668038E0" w14:textId="6469DB47" w:rsidR="00014D39" w:rsidRPr="008301F1" w:rsidRDefault="00014D39" w:rsidP="0045072A">
      <w:pPr>
        <w:pStyle w:val="ListParagraph"/>
        <w:numPr>
          <w:ilvl w:val="0"/>
          <w:numId w:val="3"/>
        </w:numPr>
        <w:jc w:val="both"/>
        <w:rPr>
          <w:rFonts w:ascii="Myriad Pro" w:hAnsi="Myriad Pro"/>
          <w:sz w:val="24"/>
          <w:szCs w:val="24"/>
        </w:rPr>
      </w:pPr>
      <w:r w:rsidRPr="008301F1">
        <w:rPr>
          <w:rFonts w:ascii="Myriad Pro" w:hAnsi="Myriad Pro"/>
          <w:sz w:val="24"/>
          <w:szCs w:val="24"/>
        </w:rPr>
        <w:t xml:space="preserve">Quema de </w:t>
      </w:r>
      <w:r w:rsidR="008F74DE" w:rsidRPr="008301F1">
        <w:rPr>
          <w:rFonts w:ascii="Myriad Pro" w:hAnsi="Myriad Pro"/>
          <w:sz w:val="24"/>
          <w:szCs w:val="24"/>
        </w:rPr>
        <w:t>calorías</w:t>
      </w:r>
      <w:r w:rsidRPr="008301F1">
        <w:rPr>
          <w:rFonts w:ascii="Myriad Pro" w:hAnsi="Myriad Pro"/>
          <w:sz w:val="24"/>
          <w:szCs w:val="24"/>
        </w:rPr>
        <w:t xml:space="preserve"> y prevención de enfermedades crónicas</w:t>
      </w:r>
    </w:p>
    <w:p w14:paraId="1159CB14" w14:textId="55844F48" w:rsidR="001A05AB" w:rsidRPr="008301F1" w:rsidRDefault="00014D39" w:rsidP="0045072A">
      <w:pPr>
        <w:pStyle w:val="ListParagraph"/>
        <w:numPr>
          <w:ilvl w:val="1"/>
          <w:numId w:val="3"/>
        </w:numPr>
        <w:jc w:val="both"/>
        <w:rPr>
          <w:rFonts w:ascii="Myriad Pro" w:hAnsi="Myriad Pro"/>
          <w:sz w:val="24"/>
          <w:szCs w:val="24"/>
        </w:rPr>
      </w:pPr>
      <w:r w:rsidRPr="008301F1">
        <w:rPr>
          <w:rFonts w:ascii="Myriad Pro" w:hAnsi="Myriad Pro"/>
          <w:sz w:val="24"/>
          <w:szCs w:val="24"/>
        </w:rPr>
        <w:lastRenderedPageBreak/>
        <w:t xml:space="preserve">Durante una ronda de golf caminando, un </w:t>
      </w:r>
      <w:r w:rsidR="005D51E9" w:rsidRPr="008301F1">
        <w:rPr>
          <w:rFonts w:ascii="Myriad Pro" w:hAnsi="Myriad Pro"/>
          <w:sz w:val="24"/>
          <w:szCs w:val="24"/>
        </w:rPr>
        <w:t>jugador</w:t>
      </w:r>
      <w:r w:rsidRPr="008301F1">
        <w:rPr>
          <w:rFonts w:ascii="Myriad Pro" w:hAnsi="Myriad Pro"/>
          <w:sz w:val="24"/>
          <w:szCs w:val="24"/>
        </w:rPr>
        <w:t xml:space="preserve"> promedia 12,000 pasos. El ejercicio realiz</w:t>
      </w:r>
      <w:r w:rsidR="005D51E9" w:rsidRPr="008301F1">
        <w:rPr>
          <w:rFonts w:ascii="Myriad Pro" w:hAnsi="Myriad Pro"/>
          <w:sz w:val="24"/>
          <w:szCs w:val="24"/>
        </w:rPr>
        <w:t>ado ayuda a prevenir enfermedades</w:t>
      </w:r>
      <w:r w:rsidRPr="008301F1">
        <w:rPr>
          <w:rFonts w:ascii="Myriad Pro" w:hAnsi="Myriad Pro"/>
          <w:sz w:val="24"/>
          <w:szCs w:val="24"/>
        </w:rPr>
        <w:t xml:space="preserve"> del </w:t>
      </w:r>
      <w:r w:rsidR="008F74DE" w:rsidRPr="008301F1">
        <w:rPr>
          <w:rFonts w:ascii="Myriad Pro" w:hAnsi="Myriad Pro"/>
          <w:sz w:val="24"/>
          <w:szCs w:val="24"/>
        </w:rPr>
        <w:t>corazón</w:t>
      </w:r>
      <w:r w:rsidRPr="008301F1">
        <w:rPr>
          <w:rFonts w:ascii="Myriad Pro" w:hAnsi="Myriad Pro"/>
          <w:sz w:val="24"/>
          <w:szCs w:val="24"/>
        </w:rPr>
        <w:t xml:space="preserve"> </w:t>
      </w:r>
      <w:r w:rsidR="008F74DE" w:rsidRPr="008301F1">
        <w:rPr>
          <w:rFonts w:ascii="Myriad Pro" w:hAnsi="Myriad Pro"/>
          <w:sz w:val="24"/>
          <w:szCs w:val="24"/>
        </w:rPr>
        <w:t>así</w:t>
      </w:r>
      <w:r w:rsidR="005D51E9" w:rsidRPr="008301F1">
        <w:rPr>
          <w:rFonts w:ascii="Myriad Pro" w:hAnsi="Myriad Pro"/>
          <w:sz w:val="24"/>
          <w:szCs w:val="24"/>
        </w:rPr>
        <w:t xml:space="preserve"> como otras enfermedades crónicas además de ayudar a producir endorfinas que ayudan a mejorar el estado de </w:t>
      </w:r>
      <w:r w:rsidR="008F74DE" w:rsidRPr="008301F1">
        <w:rPr>
          <w:rFonts w:ascii="Myriad Pro" w:hAnsi="Myriad Pro"/>
          <w:sz w:val="24"/>
          <w:szCs w:val="24"/>
        </w:rPr>
        <w:t>ánimo</w:t>
      </w:r>
      <w:r w:rsidR="005D51E9" w:rsidRPr="008301F1">
        <w:rPr>
          <w:rFonts w:ascii="Myriad Pro" w:hAnsi="Myriad Pro"/>
          <w:sz w:val="24"/>
          <w:szCs w:val="24"/>
        </w:rPr>
        <w:t xml:space="preserve"> de la persona.</w:t>
      </w:r>
    </w:p>
    <w:p w14:paraId="58F1EBB9" w14:textId="781D6309" w:rsidR="001A05AB" w:rsidRPr="008301F1" w:rsidRDefault="001A05AB" w:rsidP="0045072A">
      <w:pPr>
        <w:pStyle w:val="ListParagraph"/>
        <w:numPr>
          <w:ilvl w:val="0"/>
          <w:numId w:val="3"/>
        </w:numPr>
        <w:jc w:val="both"/>
        <w:rPr>
          <w:rFonts w:ascii="Myriad Pro" w:hAnsi="Myriad Pro"/>
          <w:sz w:val="24"/>
          <w:szCs w:val="24"/>
        </w:rPr>
      </w:pPr>
      <w:r w:rsidRPr="008301F1">
        <w:rPr>
          <w:rFonts w:ascii="Myriad Pro" w:hAnsi="Myriad Pro"/>
          <w:sz w:val="24"/>
          <w:szCs w:val="24"/>
        </w:rPr>
        <w:t>Mejora el bienestar mental</w:t>
      </w:r>
    </w:p>
    <w:p w14:paraId="5CE01034" w14:textId="3022B994" w:rsidR="001A05AB" w:rsidRPr="008301F1" w:rsidRDefault="001A05AB" w:rsidP="0045072A">
      <w:pPr>
        <w:pStyle w:val="ListParagraph"/>
        <w:numPr>
          <w:ilvl w:val="1"/>
          <w:numId w:val="3"/>
        </w:numPr>
        <w:jc w:val="both"/>
        <w:rPr>
          <w:rFonts w:ascii="Myriad Pro" w:hAnsi="Myriad Pro"/>
          <w:sz w:val="24"/>
          <w:szCs w:val="24"/>
        </w:rPr>
      </w:pPr>
      <w:r w:rsidRPr="008301F1">
        <w:rPr>
          <w:rFonts w:ascii="Myriad Pro" w:hAnsi="Myriad Pro"/>
          <w:sz w:val="24"/>
          <w:szCs w:val="24"/>
        </w:rPr>
        <w:t>Acceso a la fauna y flora de un campo de golf, así como el aire fresco y el sol, potencia</w:t>
      </w:r>
      <w:r w:rsidR="001A5B11">
        <w:rPr>
          <w:rFonts w:ascii="Myriad Pro" w:hAnsi="Myriad Pro"/>
          <w:sz w:val="24"/>
          <w:szCs w:val="24"/>
        </w:rPr>
        <w:t>n</w:t>
      </w:r>
      <w:r w:rsidRPr="008301F1">
        <w:rPr>
          <w:rFonts w:ascii="Myriad Pro" w:hAnsi="Myriad Pro"/>
          <w:sz w:val="24"/>
          <w:szCs w:val="24"/>
        </w:rPr>
        <w:t xml:space="preserve"> los ya poderosos efectos del ejercicio en </w:t>
      </w:r>
      <w:r w:rsidR="008F74DE" w:rsidRPr="008301F1">
        <w:rPr>
          <w:rFonts w:ascii="Myriad Pro" w:hAnsi="Myriad Pro"/>
          <w:sz w:val="24"/>
          <w:szCs w:val="24"/>
        </w:rPr>
        <w:t>cuestión</w:t>
      </w:r>
      <w:r w:rsidRPr="008301F1">
        <w:rPr>
          <w:rFonts w:ascii="Myriad Pro" w:hAnsi="Myriad Pro"/>
          <w:sz w:val="24"/>
          <w:szCs w:val="24"/>
        </w:rPr>
        <w:t xml:space="preserve"> de mejora de</w:t>
      </w:r>
      <w:r w:rsidR="008619CA">
        <w:rPr>
          <w:rFonts w:ascii="Myriad Pro" w:hAnsi="Myriad Pro"/>
          <w:sz w:val="24"/>
          <w:szCs w:val="24"/>
        </w:rPr>
        <w:t xml:space="preserve"> la </w:t>
      </w:r>
      <w:r w:rsidRPr="008301F1">
        <w:rPr>
          <w:rFonts w:ascii="Myriad Pro" w:hAnsi="Myriad Pro"/>
          <w:sz w:val="24"/>
          <w:szCs w:val="24"/>
        </w:rPr>
        <w:t xml:space="preserve">autoestima y </w:t>
      </w:r>
      <w:r w:rsidR="008F74DE" w:rsidRPr="008301F1">
        <w:rPr>
          <w:rFonts w:ascii="Myriad Pro" w:hAnsi="Myriad Pro"/>
          <w:sz w:val="24"/>
          <w:szCs w:val="24"/>
        </w:rPr>
        <w:t>reducción</w:t>
      </w:r>
      <w:r w:rsidRPr="008301F1">
        <w:rPr>
          <w:rFonts w:ascii="Myriad Pro" w:hAnsi="Myriad Pro"/>
          <w:sz w:val="24"/>
          <w:szCs w:val="24"/>
        </w:rPr>
        <w:t xml:space="preserve"> de ansiedad causadas por el estrés de la vida cotidiana.</w:t>
      </w:r>
    </w:p>
    <w:p w14:paraId="1BFB2A21" w14:textId="77777777" w:rsidR="00474A50" w:rsidRPr="008301F1" w:rsidRDefault="00474A50" w:rsidP="0045072A">
      <w:pPr>
        <w:pStyle w:val="ListParagraph"/>
        <w:numPr>
          <w:ilvl w:val="0"/>
          <w:numId w:val="3"/>
        </w:numPr>
        <w:jc w:val="both"/>
        <w:rPr>
          <w:rFonts w:ascii="Myriad Pro" w:hAnsi="Myriad Pro"/>
          <w:sz w:val="24"/>
          <w:szCs w:val="24"/>
        </w:rPr>
      </w:pPr>
      <w:r w:rsidRPr="008301F1">
        <w:rPr>
          <w:rFonts w:ascii="Myriad Pro" w:hAnsi="Myriad Pro"/>
          <w:sz w:val="24"/>
          <w:szCs w:val="24"/>
        </w:rPr>
        <w:t>Trabajos directos e indirectos</w:t>
      </w:r>
    </w:p>
    <w:p w14:paraId="238AE3A5" w14:textId="48CA79C7" w:rsidR="00474A50" w:rsidRPr="008301F1" w:rsidRDefault="00474A50" w:rsidP="0045072A">
      <w:pPr>
        <w:pStyle w:val="ListParagraph"/>
        <w:numPr>
          <w:ilvl w:val="1"/>
          <w:numId w:val="3"/>
        </w:numPr>
        <w:jc w:val="both"/>
        <w:rPr>
          <w:rFonts w:ascii="Myriad Pro" w:hAnsi="Myriad Pro"/>
          <w:sz w:val="24"/>
          <w:szCs w:val="24"/>
        </w:rPr>
      </w:pPr>
      <w:r w:rsidRPr="008301F1">
        <w:rPr>
          <w:rFonts w:ascii="Myriad Pro" w:hAnsi="Myriad Pro" w:cstheme="minorHAnsi"/>
          <w:sz w:val="24"/>
          <w:szCs w:val="24"/>
        </w:rPr>
        <w:t xml:space="preserve">Consideramos que la práctica de golf ofrece por lo menos 25,000 puestos de </w:t>
      </w:r>
      <w:r w:rsidR="008F74DE" w:rsidRPr="008301F1">
        <w:rPr>
          <w:rFonts w:ascii="Myriad Pro" w:hAnsi="Myriad Pro" w:cstheme="minorHAnsi"/>
          <w:sz w:val="24"/>
          <w:szCs w:val="24"/>
        </w:rPr>
        <w:t>trabajo directo</w:t>
      </w:r>
      <w:r w:rsidRPr="008301F1">
        <w:rPr>
          <w:rFonts w:ascii="Myriad Pro" w:hAnsi="Myriad Pro" w:cstheme="minorHAnsi"/>
          <w:sz w:val="24"/>
          <w:szCs w:val="24"/>
        </w:rPr>
        <w:t xml:space="preserve"> y un factor multiplicador de 3 en trabajos indirectos a nivel nacional.</w:t>
      </w:r>
    </w:p>
    <w:p w14:paraId="119FFAD8" w14:textId="1021690F" w:rsidR="0075217A" w:rsidRPr="0075217A" w:rsidRDefault="0075217A" w:rsidP="008301F1">
      <w:pPr>
        <w:jc w:val="both"/>
        <w:rPr>
          <w:rFonts w:ascii="Myriad Pro" w:hAnsi="Myriad Pro"/>
          <w:sz w:val="24"/>
          <w:szCs w:val="24"/>
        </w:rPr>
      </w:pPr>
      <w:r w:rsidRPr="008301F1">
        <w:rPr>
          <w:rFonts w:ascii="Myriad Pro" w:hAnsi="Myriad Pro"/>
          <w:sz w:val="24"/>
          <w:szCs w:val="24"/>
        </w:rPr>
        <w:t>IMPLEMENTACION DE</w:t>
      </w:r>
      <w:r w:rsidR="009764A3">
        <w:rPr>
          <w:rFonts w:ascii="Myriad Pro" w:hAnsi="Myriad Pro"/>
          <w:sz w:val="24"/>
          <w:szCs w:val="24"/>
        </w:rPr>
        <w:t>L</w:t>
      </w:r>
      <w:r w:rsidRPr="008301F1">
        <w:rPr>
          <w:rFonts w:ascii="Myriad Pro" w:hAnsi="Myriad Pro"/>
          <w:sz w:val="24"/>
          <w:szCs w:val="24"/>
        </w:rPr>
        <w:t xml:space="preserve"> PLAN</w:t>
      </w:r>
      <w:r w:rsidR="009764A3">
        <w:rPr>
          <w:rFonts w:ascii="Myriad Pro" w:hAnsi="Myriad Pro"/>
          <w:sz w:val="24"/>
          <w:szCs w:val="24"/>
        </w:rPr>
        <w:t>,</w:t>
      </w:r>
      <w:r w:rsidRPr="008301F1">
        <w:rPr>
          <w:rFonts w:ascii="Myriad Pro" w:hAnsi="Myriad Pro"/>
          <w:sz w:val="24"/>
          <w:szCs w:val="24"/>
        </w:rPr>
        <w:t xml:space="preserve"> EN FASES</w:t>
      </w:r>
    </w:p>
    <w:p w14:paraId="5C5CC578" w14:textId="77777777" w:rsidR="00A37A19" w:rsidRPr="008301F1" w:rsidRDefault="0075217A" w:rsidP="0045072A">
      <w:pPr>
        <w:pStyle w:val="ListParagraph"/>
        <w:numPr>
          <w:ilvl w:val="0"/>
          <w:numId w:val="3"/>
        </w:numPr>
        <w:jc w:val="both"/>
        <w:rPr>
          <w:rFonts w:ascii="Myriad Pro" w:hAnsi="Myriad Pro"/>
          <w:sz w:val="24"/>
          <w:szCs w:val="24"/>
        </w:rPr>
      </w:pPr>
      <w:r w:rsidRPr="008301F1">
        <w:rPr>
          <w:rFonts w:ascii="Myriad Pro" w:hAnsi="Myriad Pro"/>
          <w:sz w:val="24"/>
          <w:szCs w:val="24"/>
        </w:rPr>
        <w:t>En la medida que campos y clubes</w:t>
      </w:r>
      <w:r w:rsidR="00A37A19" w:rsidRPr="008301F1">
        <w:rPr>
          <w:rFonts w:ascii="Myriad Pro" w:hAnsi="Myriad Pro"/>
          <w:sz w:val="24"/>
          <w:szCs w:val="24"/>
        </w:rPr>
        <w:t xml:space="preserve"> de golf</w:t>
      </w:r>
      <w:r w:rsidRPr="008301F1">
        <w:rPr>
          <w:rFonts w:ascii="Myriad Pro" w:hAnsi="Myriad Pro"/>
          <w:sz w:val="24"/>
          <w:szCs w:val="24"/>
        </w:rPr>
        <w:t xml:space="preserve"> reanuden operaciones, el plan puede ser implementado</w:t>
      </w:r>
      <w:r w:rsidR="00A37A19" w:rsidRPr="008301F1">
        <w:rPr>
          <w:rFonts w:ascii="Myriad Pro" w:hAnsi="Myriad Pro"/>
          <w:sz w:val="24"/>
          <w:szCs w:val="24"/>
        </w:rPr>
        <w:t xml:space="preserve"> a nivel local o estatal, tomando en cuenta que leyes y reglamentos de operación pueden cambiar entre autoridades de gobierno.</w:t>
      </w:r>
    </w:p>
    <w:p w14:paraId="268AE6D3" w14:textId="372395A3" w:rsidR="0075217A" w:rsidRPr="0075217A" w:rsidRDefault="00A37A19" w:rsidP="0045072A">
      <w:pPr>
        <w:pStyle w:val="ListParagraph"/>
        <w:numPr>
          <w:ilvl w:val="0"/>
          <w:numId w:val="3"/>
        </w:numPr>
        <w:jc w:val="both"/>
        <w:rPr>
          <w:rFonts w:ascii="Myriad Pro" w:hAnsi="Myriad Pro"/>
          <w:sz w:val="24"/>
          <w:szCs w:val="24"/>
        </w:rPr>
      </w:pPr>
      <w:r w:rsidRPr="008301F1">
        <w:rPr>
          <w:rFonts w:ascii="Myriad Pro" w:hAnsi="Myriad Pro"/>
          <w:sz w:val="24"/>
          <w:szCs w:val="24"/>
        </w:rPr>
        <w:t xml:space="preserve">Está basado en </w:t>
      </w:r>
      <w:r w:rsidR="008F74DE" w:rsidRPr="008301F1">
        <w:rPr>
          <w:rFonts w:ascii="Myriad Pro" w:hAnsi="Myriad Pro"/>
          <w:sz w:val="24"/>
          <w:szCs w:val="24"/>
        </w:rPr>
        <w:t>información</w:t>
      </w:r>
      <w:r w:rsidRPr="008301F1">
        <w:rPr>
          <w:rFonts w:ascii="Myriad Pro" w:hAnsi="Myriad Pro"/>
          <w:sz w:val="24"/>
          <w:szCs w:val="24"/>
        </w:rPr>
        <w:t xml:space="preserve"> actualizada y oportuna.</w:t>
      </w:r>
    </w:p>
    <w:p w14:paraId="6DC010DC" w14:textId="69DF7A77" w:rsidR="00A37A19" w:rsidRPr="008301F1" w:rsidRDefault="00A37A19" w:rsidP="0045072A">
      <w:pPr>
        <w:pStyle w:val="ListParagraph"/>
        <w:numPr>
          <w:ilvl w:val="0"/>
          <w:numId w:val="3"/>
        </w:numPr>
        <w:jc w:val="both"/>
        <w:rPr>
          <w:rFonts w:ascii="Myriad Pro" w:hAnsi="Myriad Pro"/>
          <w:sz w:val="24"/>
          <w:szCs w:val="24"/>
        </w:rPr>
      </w:pPr>
      <w:r w:rsidRPr="008301F1">
        <w:rPr>
          <w:rFonts w:ascii="Myriad Pro" w:hAnsi="Myriad Pro"/>
          <w:sz w:val="24"/>
          <w:szCs w:val="24"/>
        </w:rPr>
        <w:t>Reduce riesgo de resurgimiento de la pandemia.</w:t>
      </w:r>
    </w:p>
    <w:p w14:paraId="3D6A0E08" w14:textId="28A92AD7" w:rsidR="00A37A19" w:rsidRPr="008301F1" w:rsidRDefault="00A37A19" w:rsidP="0045072A">
      <w:pPr>
        <w:pStyle w:val="ListParagraph"/>
        <w:numPr>
          <w:ilvl w:val="0"/>
          <w:numId w:val="3"/>
        </w:numPr>
        <w:jc w:val="both"/>
        <w:rPr>
          <w:rFonts w:ascii="Myriad Pro" w:hAnsi="Myriad Pro"/>
          <w:sz w:val="24"/>
          <w:szCs w:val="24"/>
        </w:rPr>
      </w:pPr>
      <w:r w:rsidRPr="008301F1">
        <w:rPr>
          <w:rFonts w:ascii="Myriad Pro" w:hAnsi="Myriad Pro"/>
          <w:sz w:val="24"/>
          <w:szCs w:val="24"/>
        </w:rPr>
        <w:t>Detalla responsabilidades de jugadores, clientes y patrones.</w:t>
      </w:r>
    </w:p>
    <w:p w14:paraId="2BC10C65" w14:textId="76443E85" w:rsidR="00A37A19" w:rsidRPr="008301F1" w:rsidRDefault="00A37A19" w:rsidP="0045072A">
      <w:pPr>
        <w:pStyle w:val="ListParagraph"/>
        <w:numPr>
          <w:ilvl w:val="0"/>
          <w:numId w:val="3"/>
        </w:numPr>
        <w:jc w:val="both"/>
        <w:rPr>
          <w:rFonts w:ascii="Myriad Pro" w:hAnsi="Myriad Pro"/>
          <w:sz w:val="24"/>
          <w:szCs w:val="24"/>
        </w:rPr>
      </w:pPr>
      <w:r w:rsidRPr="008301F1">
        <w:rPr>
          <w:rFonts w:ascii="Myriad Pro" w:hAnsi="Myriad Pro"/>
          <w:sz w:val="24"/>
          <w:szCs w:val="24"/>
        </w:rPr>
        <w:t xml:space="preserve">El plan se actualizará en la </w:t>
      </w:r>
      <w:r w:rsidR="008F74DE" w:rsidRPr="008301F1">
        <w:rPr>
          <w:rFonts w:ascii="Myriad Pro" w:hAnsi="Myriad Pro"/>
          <w:sz w:val="24"/>
          <w:szCs w:val="24"/>
        </w:rPr>
        <w:t>medida</w:t>
      </w:r>
      <w:r w:rsidRPr="008301F1">
        <w:rPr>
          <w:rFonts w:ascii="Myriad Pro" w:hAnsi="Myriad Pro"/>
          <w:sz w:val="24"/>
          <w:szCs w:val="24"/>
        </w:rPr>
        <w:t xml:space="preserve"> que el Gobierno Federal publique los </w:t>
      </w:r>
      <w:r w:rsidR="008F74DE" w:rsidRPr="008301F1">
        <w:rPr>
          <w:rFonts w:ascii="Myriad Pro" w:hAnsi="Myriad Pro"/>
          <w:sz w:val="24"/>
          <w:szCs w:val="24"/>
        </w:rPr>
        <w:t>lineamientos</w:t>
      </w:r>
      <w:r w:rsidRPr="008301F1">
        <w:rPr>
          <w:rFonts w:ascii="Myriad Pro" w:hAnsi="Myriad Pro"/>
          <w:sz w:val="24"/>
          <w:szCs w:val="24"/>
        </w:rPr>
        <w:t xml:space="preserve"> generales para la reactivación de la </w:t>
      </w:r>
      <w:r w:rsidR="008F74DE" w:rsidRPr="008301F1">
        <w:rPr>
          <w:rFonts w:ascii="Myriad Pro" w:hAnsi="Myriad Pro"/>
          <w:sz w:val="24"/>
          <w:szCs w:val="24"/>
        </w:rPr>
        <w:t>actividad</w:t>
      </w:r>
      <w:r w:rsidRPr="008301F1">
        <w:rPr>
          <w:rFonts w:ascii="Myriad Pro" w:hAnsi="Myriad Pro"/>
          <w:sz w:val="24"/>
          <w:szCs w:val="24"/>
        </w:rPr>
        <w:t xml:space="preserve"> económica del país.</w:t>
      </w:r>
    </w:p>
    <w:p w14:paraId="2D52EA14" w14:textId="2EC84245" w:rsidR="00020454" w:rsidRPr="008301F1" w:rsidRDefault="00020454" w:rsidP="00735EFA">
      <w:pPr>
        <w:jc w:val="both"/>
        <w:rPr>
          <w:rFonts w:ascii="Myriad Pro" w:hAnsi="Myriad Pro"/>
          <w:sz w:val="24"/>
          <w:szCs w:val="24"/>
        </w:rPr>
      </w:pPr>
      <w:r w:rsidRPr="008301F1">
        <w:rPr>
          <w:rFonts w:ascii="Myriad Pro" w:hAnsi="Myriad Pro"/>
          <w:sz w:val="24"/>
          <w:szCs w:val="24"/>
        </w:rPr>
        <w:t>ESTRATEGIA DE COMUNICACIÓN</w:t>
      </w:r>
    </w:p>
    <w:p w14:paraId="06D7AB47" w14:textId="5B3491F2" w:rsidR="00020454" w:rsidRPr="008301F1" w:rsidRDefault="00735EFA" w:rsidP="0045072A">
      <w:pPr>
        <w:pStyle w:val="ListParagraph"/>
        <w:numPr>
          <w:ilvl w:val="0"/>
          <w:numId w:val="3"/>
        </w:numPr>
        <w:jc w:val="both"/>
        <w:rPr>
          <w:rFonts w:ascii="Myriad Pro" w:hAnsi="Myriad Pro"/>
          <w:sz w:val="24"/>
          <w:szCs w:val="24"/>
        </w:rPr>
      </w:pPr>
      <w:r w:rsidRPr="008301F1">
        <w:rPr>
          <w:rFonts w:ascii="Myriad Pro" w:hAnsi="Myriad Pro"/>
          <w:sz w:val="24"/>
          <w:szCs w:val="24"/>
        </w:rPr>
        <w:t>Colaboración y coordinación entre los organismos de golf federados nacionales y regionales.</w:t>
      </w:r>
    </w:p>
    <w:p w14:paraId="0ACFC4EA" w14:textId="580B0C8B" w:rsidR="00735EFA" w:rsidRPr="008301F1" w:rsidRDefault="00735EFA" w:rsidP="0045072A">
      <w:pPr>
        <w:pStyle w:val="ListParagraph"/>
        <w:numPr>
          <w:ilvl w:val="0"/>
          <w:numId w:val="3"/>
        </w:numPr>
        <w:jc w:val="both"/>
        <w:rPr>
          <w:rFonts w:ascii="Myriad Pro" w:hAnsi="Myriad Pro"/>
          <w:sz w:val="24"/>
          <w:szCs w:val="24"/>
        </w:rPr>
      </w:pPr>
      <w:r w:rsidRPr="008301F1">
        <w:rPr>
          <w:rFonts w:ascii="Myriad Pro" w:hAnsi="Myriad Pro"/>
          <w:sz w:val="24"/>
          <w:szCs w:val="24"/>
        </w:rPr>
        <w:t xml:space="preserve">En la medida que campos y clubes abran sus puertas, </w:t>
      </w:r>
      <w:r w:rsidR="008F74DE" w:rsidRPr="008301F1">
        <w:rPr>
          <w:rFonts w:ascii="Myriad Pro" w:hAnsi="Myriad Pro"/>
          <w:sz w:val="24"/>
          <w:szCs w:val="24"/>
        </w:rPr>
        <w:t>ofrecerán</w:t>
      </w:r>
      <w:r w:rsidRPr="008301F1">
        <w:rPr>
          <w:rFonts w:ascii="Myriad Pro" w:hAnsi="Myriad Pro"/>
          <w:sz w:val="24"/>
          <w:szCs w:val="24"/>
        </w:rPr>
        <w:t xml:space="preserve"> a golfistas y socios/miembros, la posibilidad de realizar ejercicio en beneficio de su salud.</w:t>
      </w:r>
    </w:p>
    <w:p w14:paraId="2C884943" w14:textId="349DE0CD" w:rsidR="00735EFA" w:rsidRPr="008301F1" w:rsidRDefault="00735EFA" w:rsidP="0045072A">
      <w:pPr>
        <w:pStyle w:val="ListParagraph"/>
        <w:numPr>
          <w:ilvl w:val="0"/>
          <w:numId w:val="3"/>
        </w:numPr>
        <w:jc w:val="both"/>
        <w:rPr>
          <w:rFonts w:ascii="Myriad Pro" w:hAnsi="Myriad Pro"/>
          <w:sz w:val="24"/>
          <w:szCs w:val="24"/>
        </w:rPr>
      </w:pPr>
      <w:r w:rsidRPr="008301F1">
        <w:rPr>
          <w:rFonts w:ascii="Myriad Pro" w:hAnsi="Myriad Pro"/>
          <w:sz w:val="24"/>
          <w:szCs w:val="24"/>
        </w:rPr>
        <w:t xml:space="preserve">“Timing” y tono del mensaje son </w:t>
      </w:r>
      <w:r w:rsidR="008F74DE" w:rsidRPr="008301F1">
        <w:rPr>
          <w:rFonts w:ascii="Myriad Pro" w:hAnsi="Myriad Pro"/>
          <w:sz w:val="24"/>
          <w:szCs w:val="24"/>
        </w:rPr>
        <w:t>clave</w:t>
      </w:r>
      <w:r w:rsidRPr="008301F1">
        <w:rPr>
          <w:rFonts w:ascii="Myriad Pro" w:hAnsi="Myriad Pro"/>
          <w:sz w:val="24"/>
          <w:szCs w:val="24"/>
        </w:rPr>
        <w:t xml:space="preserve"> para garantizar efectividad de la comunicación.</w:t>
      </w:r>
    </w:p>
    <w:p w14:paraId="06F29B8C" w14:textId="6DBD31F3" w:rsidR="00D14B75" w:rsidRPr="008301F1" w:rsidRDefault="00197DAF" w:rsidP="0045072A">
      <w:pPr>
        <w:pStyle w:val="ListParagraph"/>
        <w:numPr>
          <w:ilvl w:val="0"/>
          <w:numId w:val="3"/>
        </w:numPr>
        <w:jc w:val="both"/>
        <w:rPr>
          <w:rFonts w:ascii="Myriad Pro" w:hAnsi="Myriad Pro"/>
          <w:sz w:val="24"/>
          <w:szCs w:val="24"/>
        </w:rPr>
      </w:pPr>
      <w:r w:rsidRPr="008301F1">
        <w:rPr>
          <w:rFonts w:ascii="Myriad Pro" w:hAnsi="Myriad Pro"/>
          <w:sz w:val="24"/>
          <w:szCs w:val="24"/>
        </w:rPr>
        <w:t xml:space="preserve">La guía </w:t>
      </w:r>
      <w:r w:rsidR="00D14B75" w:rsidRPr="008301F1">
        <w:rPr>
          <w:rFonts w:ascii="Myriad Pro" w:hAnsi="Myriad Pro"/>
          <w:sz w:val="24"/>
          <w:szCs w:val="24"/>
        </w:rPr>
        <w:t xml:space="preserve">“BACK2GOLF” </w:t>
      </w:r>
      <w:r w:rsidRPr="008301F1">
        <w:rPr>
          <w:rFonts w:ascii="Myriad Pro" w:hAnsi="Myriad Pro"/>
          <w:sz w:val="24"/>
          <w:szCs w:val="24"/>
        </w:rPr>
        <w:t xml:space="preserve">provee de recomendaciones específicas para cada FASE alineadas con Lineamientos de Operación ya adoptados por la </w:t>
      </w:r>
      <w:r w:rsidR="008F74DE" w:rsidRPr="008301F1">
        <w:rPr>
          <w:rFonts w:ascii="Myriad Pro" w:hAnsi="Myriad Pro"/>
          <w:sz w:val="24"/>
          <w:szCs w:val="24"/>
        </w:rPr>
        <w:t>industria</w:t>
      </w:r>
      <w:r w:rsidRPr="008301F1">
        <w:rPr>
          <w:rFonts w:ascii="Myriad Pro" w:hAnsi="Myriad Pro"/>
          <w:sz w:val="24"/>
          <w:szCs w:val="24"/>
        </w:rPr>
        <w:t xml:space="preserve"> del Golf en México.</w:t>
      </w:r>
    </w:p>
    <w:p w14:paraId="49EE67C6"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lastRenderedPageBreak/>
        <w:t>Sin más por el momento y con la certeza de que nos volveremos a ver pronto en mejores condiciones, muy probablemente en un campo de golf, les deseamos salud para ustedes, sus familiares y colaboradores.</w:t>
      </w:r>
    </w:p>
    <w:p w14:paraId="10C249E9" w14:textId="77777777" w:rsidR="00100654" w:rsidRPr="00100654" w:rsidRDefault="00100654" w:rsidP="00100654">
      <w:pPr>
        <w:jc w:val="both"/>
        <w:rPr>
          <w:rFonts w:ascii="Myriad Pro" w:hAnsi="Myriad Pro"/>
          <w:sz w:val="24"/>
          <w:szCs w:val="24"/>
        </w:rPr>
      </w:pPr>
    </w:p>
    <w:p w14:paraId="2ED41B6A"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t>FEDERACION MEXICANA DE GOLF, A.C.</w:t>
      </w:r>
    </w:p>
    <w:p w14:paraId="1A2C819C"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t>ASOCIACIÓN DE SUPERINTENDENTES DE CAMPOS DE GOLF DE MEXICO, A.C.</w:t>
      </w:r>
    </w:p>
    <w:p w14:paraId="3874F7D1"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t>PROFESIONALES DE GOLF ASOCIADOS DE MEXICO, A.C.</w:t>
      </w:r>
    </w:p>
    <w:p w14:paraId="7A53E4F7"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t>ASOCIACIÓN MEXICANA FEMENIL DE GOLF. A.C.</w:t>
      </w:r>
    </w:p>
    <w:p w14:paraId="7F83C1FA"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t>ASOCIACIÓN MEXICANA DE GOLF SENIOR, A.C.</w:t>
      </w:r>
    </w:p>
    <w:p w14:paraId="7CB58389" w14:textId="77777777" w:rsidR="00100654" w:rsidRPr="00100654" w:rsidRDefault="00100654" w:rsidP="00100654">
      <w:pPr>
        <w:jc w:val="both"/>
        <w:rPr>
          <w:rFonts w:ascii="Myriad Pro" w:hAnsi="Myriad Pro"/>
          <w:sz w:val="24"/>
          <w:szCs w:val="24"/>
        </w:rPr>
      </w:pPr>
    </w:p>
    <w:p w14:paraId="5A841860"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t>ASOCIACIÓN DE CLUBES DE GOLF DEL NORTE, A.C.</w:t>
      </w:r>
    </w:p>
    <w:p w14:paraId="18A81396"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t>GOLF ZONA CENTRO, A.C.</w:t>
      </w:r>
    </w:p>
    <w:p w14:paraId="03042CE0"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t>ASOCIACIÓN DE GOLF DEL VALLE DE MEXICO, A.C.</w:t>
      </w:r>
    </w:p>
    <w:p w14:paraId="523A3683"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t>ASOCIACIÓN DE GOLF DEL SUR, A.C.</w:t>
      </w:r>
    </w:p>
    <w:p w14:paraId="1E4A0EB8"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t>GOLF AMATEUR DE OCCIDENTE, A.C.</w:t>
      </w:r>
    </w:p>
    <w:p w14:paraId="1A236C22" w14:textId="77777777" w:rsidR="00100654" w:rsidRPr="00100654" w:rsidRDefault="00100654" w:rsidP="00100654">
      <w:pPr>
        <w:jc w:val="both"/>
        <w:rPr>
          <w:rFonts w:ascii="Myriad Pro" w:hAnsi="Myriad Pro"/>
          <w:sz w:val="24"/>
          <w:szCs w:val="24"/>
        </w:rPr>
      </w:pPr>
      <w:r w:rsidRPr="00100654">
        <w:rPr>
          <w:rFonts w:ascii="Myriad Pro" w:hAnsi="Myriad Pro"/>
          <w:sz w:val="24"/>
          <w:szCs w:val="24"/>
        </w:rPr>
        <w:t>ASOCIACIÓN DE GOLF DEL SURESTE, A.C.</w:t>
      </w:r>
    </w:p>
    <w:p w14:paraId="5BF80C2C" w14:textId="77777777" w:rsidR="00100654" w:rsidRDefault="00100654" w:rsidP="00100654">
      <w:pPr>
        <w:jc w:val="both"/>
        <w:rPr>
          <w:rFonts w:ascii="Myriad Pro" w:hAnsi="Myriad Pro"/>
          <w:sz w:val="24"/>
          <w:szCs w:val="24"/>
        </w:rPr>
      </w:pPr>
      <w:r w:rsidRPr="00100654">
        <w:rPr>
          <w:rFonts w:ascii="Myriad Pro" w:hAnsi="Myriad Pro"/>
          <w:sz w:val="24"/>
          <w:szCs w:val="24"/>
        </w:rPr>
        <w:t>ASOCIACIÓN DE GOLF ZONA PACÍFICO, A.C.</w:t>
      </w:r>
    </w:p>
    <w:p w14:paraId="22FCF140" w14:textId="405E141B" w:rsidR="00100654" w:rsidRDefault="00100654">
      <w:pPr>
        <w:rPr>
          <w:rFonts w:ascii="Myriad Pro" w:hAnsi="Myriad Pro"/>
          <w:sz w:val="24"/>
          <w:szCs w:val="24"/>
        </w:rPr>
      </w:pPr>
      <w:r>
        <w:rPr>
          <w:rFonts w:ascii="Myriad Pro" w:hAnsi="Myriad Pro"/>
          <w:sz w:val="24"/>
          <w:szCs w:val="24"/>
        </w:rPr>
        <w:br w:type="page"/>
      </w:r>
    </w:p>
    <w:p w14:paraId="54C3D654" w14:textId="5FB2AFE5" w:rsidR="000F0B40" w:rsidRPr="008301F1" w:rsidRDefault="00197DAF" w:rsidP="00852244">
      <w:pPr>
        <w:jc w:val="both"/>
        <w:rPr>
          <w:rFonts w:ascii="Myriad Pro" w:hAnsi="Myriad Pro"/>
          <w:sz w:val="24"/>
          <w:szCs w:val="24"/>
        </w:rPr>
      </w:pPr>
      <w:r w:rsidRPr="008301F1">
        <w:rPr>
          <w:rFonts w:ascii="Myriad Pro" w:hAnsi="Myriad Pro"/>
          <w:sz w:val="24"/>
          <w:szCs w:val="24"/>
        </w:rPr>
        <w:lastRenderedPageBreak/>
        <w:t>ACERCA DE LA FEDERACION MEXICANA DE GOLF, A.C.:</w:t>
      </w:r>
    </w:p>
    <w:p w14:paraId="7858F2F3" w14:textId="08E84F16" w:rsidR="00354902" w:rsidRPr="008301F1" w:rsidRDefault="00354902" w:rsidP="0045072A">
      <w:pPr>
        <w:pStyle w:val="ListParagraph"/>
        <w:numPr>
          <w:ilvl w:val="0"/>
          <w:numId w:val="1"/>
        </w:numPr>
        <w:jc w:val="both"/>
        <w:rPr>
          <w:rFonts w:ascii="Myriad Pro" w:hAnsi="Myriad Pro"/>
          <w:sz w:val="24"/>
          <w:szCs w:val="24"/>
        </w:rPr>
      </w:pPr>
      <w:r w:rsidRPr="008301F1">
        <w:rPr>
          <w:rFonts w:ascii="Myriad Pro" w:hAnsi="Myriad Pro"/>
          <w:sz w:val="24"/>
          <w:szCs w:val="24"/>
        </w:rPr>
        <w:t>Es la máxima instancia y autoridad técnica de la disciplina del golf en el territorio nacional y lo representa en todas sus modalidades y especialidades.</w:t>
      </w:r>
    </w:p>
    <w:p w14:paraId="67C2E80D" w14:textId="77777777" w:rsidR="00354902" w:rsidRPr="008301F1" w:rsidRDefault="00354902" w:rsidP="0045072A">
      <w:pPr>
        <w:pStyle w:val="ListParagraph"/>
        <w:numPr>
          <w:ilvl w:val="0"/>
          <w:numId w:val="1"/>
        </w:numPr>
        <w:jc w:val="both"/>
        <w:rPr>
          <w:rFonts w:ascii="Myriad Pro" w:hAnsi="Myriad Pro"/>
          <w:sz w:val="24"/>
          <w:szCs w:val="24"/>
        </w:rPr>
      </w:pPr>
      <w:r w:rsidRPr="008301F1">
        <w:rPr>
          <w:rFonts w:ascii="Myriad Pro" w:hAnsi="Myriad Pro"/>
          <w:sz w:val="24"/>
          <w:szCs w:val="24"/>
        </w:rPr>
        <w:t>Tiene por objeto:</w:t>
      </w:r>
    </w:p>
    <w:p w14:paraId="2683F617" w14:textId="77777777" w:rsidR="00354902" w:rsidRPr="008301F1" w:rsidRDefault="00354902" w:rsidP="0045072A">
      <w:pPr>
        <w:pStyle w:val="ListParagraph"/>
        <w:numPr>
          <w:ilvl w:val="1"/>
          <w:numId w:val="1"/>
        </w:numPr>
        <w:jc w:val="both"/>
        <w:rPr>
          <w:rFonts w:ascii="Myriad Pro" w:hAnsi="Myriad Pro"/>
          <w:sz w:val="24"/>
          <w:szCs w:val="24"/>
        </w:rPr>
      </w:pPr>
      <w:r w:rsidRPr="008301F1">
        <w:rPr>
          <w:rFonts w:ascii="Myriad Pro" w:hAnsi="Myriad Pro"/>
          <w:sz w:val="24"/>
          <w:szCs w:val="24"/>
        </w:rPr>
        <w:t>Fomentar e impulsar el desarrollo del deporte del Golf en la República Mexicana.</w:t>
      </w:r>
    </w:p>
    <w:p w14:paraId="4C9C31DC" w14:textId="77777777" w:rsidR="00354902" w:rsidRPr="008301F1" w:rsidRDefault="00354902" w:rsidP="0045072A">
      <w:pPr>
        <w:pStyle w:val="ListParagraph"/>
        <w:numPr>
          <w:ilvl w:val="1"/>
          <w:numId w:val="1"/>
        </w:numPr>
        <w:jc w:val="both"/>
        <w:rPr>
          <w:rFonts w:ascii="Myriad Pro" w:hAnsi="Myriad Pro"/>
          <w:sz w:val="24"/>
          <w:szCs w:val="24"/>
        </w:rPr>
      </w:pPr>
      <w:r w:rsidRPr="008301F1">
        <w:rPr>
          <w:rFonts w:ascii="Myriad Pro" w:hAnsi="Myriad Pro"/>
          <w:sz w:val="24"/>
          <w:szCs w:val="24"/>
        </w:rPr>
        <w:t>Establecer, modificar y cuidar la estricta observancia de las reglas del deporte del Golf, realizando las funciones de interpretación y aplicación de dichas reglas así como para aplicar las sanciones que procedan vigilando su cumplimiento.</w:t>
      </w:r>
    </w:p>
    <w:p w14:paraId="0F06592B" w14:textId="77777777" w:rsidR="00354902" w:rsidRPr="008301F1" w:rsidRDefault="00CD0125" w:rsidP="0045072A">
      <w:pPr>
        <w:pStyle w:val="ListParagraph"/>
        <w:numPr>
          <w:ilvl w:val="1"/>
          <w:numId w:val="1"/>
        </w:numPr>
        <w:jc w:val="both"/>
        <w:rPr>
          <w:rFonts w:ascii="Myriad Pro" w:hAnsi="Myriad Pro"/>
          <w:sz w:val="24"/>
          <w:szCs w:val="24"/>
        </w:rPr>
      </w:pPr>
      <w:r w:rsidRPr="008301F1">
        <w:rPr>
          <w:rFonts w:ascii="Myriad Pro" w:hAnsi="Myriad Pro"/>
          <w:sz w:val="24"/>
          <w:szCs w:val="24"/>
        </w:rPr>
        <w:t>Convocar a equipos na</w:t>
      </w:r>
      <w:r w:rsidR="000F0B40" w:rsidRPr="008301F1">
        <w:rPr>
          <w:rFonts w:ascii="Myriad Pro" w:hAnsi="Myriad Pro"/>
          <w:sz w:val="24"/>
          <w:szCs w:val="24"/>
        </w:rPr>
        <w:t>cionales que representen a México en torn</w:t>
      </w:r>
      <w:r w:rsidRPr="008301F1">
        <w:rPr>
          <w:rFonts w:ascii="Myriad Pro" w:hAnsi="Myriad Pro"/>
          <w:sz w:val="24"/>
          <w:szCs w:val="24"/>
        </w:rPr>
        <w:t xml:space="preserve">eos y campeonatos </w:t>
      </w:r>
      <w:r w:rsidR="000F0B40" w:rsidRPr="008301F1">
        <w:rPr>
          <w:rFonts w:ascii="Myriad Pro" w:hAnsi="Myriad Pro"/>
          <w:sz w:val="24"/>
          <w:szCs w:val="24"/>
        </w:rPr>
        <w:t>internacionales.</w:t>
      </w:r>
    </w:p>
    <w:p w14:paraId="6491FDE8" w14:textId="77777777" w:rsidR="00354902" w:rsidRPr="008301F1" w:rsidRDefault="00CD0125" w:rsidP="0045072A">
      <w:pPr>
        <w:pStyle w:val="ListParagraph"/>
        <w:numPr>
          <w:ilvl w:val="1"/>
          <w:numId w:val="1"/>
        </w:numPr>
        <w:jc w:val="both"/>
        <w:rPr>
          <w:rFonts w:ascii="Myriad Pro" w:hAnsi="Myriad Pro"/>
          <w:sz w:val="24"/>
          <w:szCs w:val="24"/>
        </w:rPr>
      </w:pPr>
      <w:r w:rsidRPr="008301F1">
        <w:rPr>
          <w:rFonts w:ascii="Myriad Pro" w:hAnsi="Myriad Pro"/>
          <w:sz w:val="24"/>
          <w:szCs w:val="24"/>
        </w:rPr>
        <w:t>Realizar un calendario de torneos y campeonatos nacionales en México.</w:t>
      </w:r>
    </w:p>
    <w:p w14:paraId="3B1BBD9A" w14:textId="4FC6A504" w:rsidR="0037275A" w:rsidRPr="008301F1" w:rsidRDefault="0037275A" w:rsidP="0045072A">
      <w:pPr>
        <w:pStyle w:val="ListParagraph"/>
        <w:numPr>
          <w:ilvl w:val="1"/>
          <w:numId w:val="1"/>
        </w:numPr>
        <w:jc w:val="both"/>
        <w:rPr>
          <w:rFonts w:ascii="Myriad Pro" w:hAnsi="Myriad Pro"/>
          <w:sz w:val="24"/>
          <w:szCs w:val="24"/>
        </w:rPr>
      </w:pPr>
      <w:r w:rsidRPr="008301F1">
        <w:rPr>
          <w:rFonts w:ascii="Myriad Pro" w:hAnsi="Myriad Pro"/>
          <w:sz w:val="24"/>
          <w:szCs w:val="24"/>
        </w:rPr>
        <w:t>Representación de la FMG ante organismos deportivos nacionales e internacionales.</w:t>
      </w:r>
    </w:p>
    <w:p w14:paraId="3D15E608" w14:textId="36C1F819" w:rsidR="000F0B40" w:rsidRPr="008301F1" w:rsidRDefault="000F0B40" w:rsidP="0045072A">
      <w:pPr>
        <w:pStyle w:val="ListParagraph"/>
        <w:numPr>
          <w:ilvl w:val="0"/>
          <w:numId w:val="1"/>
        </w:numPr>
        <w:jc w:val="both"/>
        <w:rPr>
          <w:rFonts w:ascii="Myriad Pro" w:hAnsi="Myriad Pro"/>
          <w:sz w:val="24"/>
          <w:szCs w:val="24"/>
        </w:rPr>
      </w:pPr>
      <w:r w:rsidRPr="008301F1">
        <w:rPr>
          <w:rFonts w:ascii="Myriad Pro" w:hAnsi="Myriad Pro"/>
          <w:sz w:val="24"/>
          <w:szCs w:val="24"/>
        </w:rPr>
        <w:t>A</w:t>
      </w:r>
      <w:r w:rsidR="00CD0125" w:rsidRPr="008301F1">
        <w:rPr>
          <w:rFonts w:ascii="Myriad Pro" w:hAnsi="Myriad Pro"/>
          <w:sz w:val="24"/>
          <w:szCs w:val="24"/>
        </w:rPr>
        <w:t xml:space="preserve">dicional al cumplimiento de </w:t>
      </w:r>
      <w:r w:rsidRPr="008301F1">
        <w:rPr>
          <w:rFonts w:ascii="Myriad Pro" w:hAnsi="Myriad Pro"/>
          <w:sz w:val="24"/>
          <w:szCs w:val="24"/>
        </w:rPr>
        <w:t>estos objet</w:t>
      </w:r>
      <w:r w:rsidR="00CD0125" w:rsidRPr="008301F1">
        <w:rPr>
          <w:rFonts w:ascii="Myriad Pro" w:hAnsi="Myriad Pro"/>
          <w:sz w:val="24"/>
          <w:szCs w:val="24"/>
        </w:rPr>
        <w:t>ivos</w:t>
      </w:r>
      <w:r w:rsidRPr="008301F1">
        <w:rPr>
          <w:rFonts w:ascii="Myriad Pro" w:hAnsi="Myriad Pro"/>
          <w:sz w:val="24"/>
          <w:szCs w:val="24"/>
        </w:rPr>
        <w:t>, la FMG ofrece:</w:t>
      </w:r>
    </w:p>
    <w:p w14:paraId="05E7C275" w14:textId="688348D4" w:rsidR="000F0B40" w:rsidRPr="008301F1" w:rsidRDefault="000F0B40" w:rsidP="0045072A">
      <w:pPr>
        <w:pStyle w:val="ListParagraph"/>
        <w:numPr>
          <w:ilvl w:val="1"/>
          <w:numId w:val="1"/>
        </w:numPr>
        <w:jc w:val="both"/>
        <w:rPr>
          <w:rFonts w:ascii="Myriad Pro" w:hAnsi="Myriad Pro"/>
          <w:sz w:val="24"/>
          <w:szCs w:val="24"/>
        </w:rPr>
      </w:pPr>
      <w:r w:rsidRPr="008301F1">
        <w:rPr>
          <w:rFonts w:ascii="Myriad Pro" w:hAnsi="Myriad Pro"/>
          <w:sz w:val="24"/>
          <w:szCs w:val="24"/>
        </w:rPr>
        <w:t xml:space="preserve">Servicio de hándicaps para jugadores a través de clubes y campos afiliados y lo hace a través del sistema GHIN proveído por la USGA y adecuado con el nuevo </w:t>
      </w:r>
      <w:r w:rsidR="00044137" w:rsidRPr="008301F1">
        <w:rPr>
          <w:rFonts w:ascii="Myriad Pro" w:hAnsi="Myriad Pro"/>
          <w:sz w:val="24"/>
          <w:szCs w:val="24"/>
        </w:rPr>
        <w:t>World Ha</w:t>
      </w:r>
      <w:r w:rsidRPr="008301F1">
        <w:rPr>
          <w:rFonts w:ascii="Myriad Pro" w:hAnsi="Myriad Pro"/>
          <w:sz w:val="24"/>
          <w:szCs w:val="24"/>
        </w:rPr>
        <w:t xml:space="preserve">ndicap </w:t>
      </w:r>
      <w:r w:rsidR="00047CA3" w:rsidRPr="008301F1">
        <w:rPr>
          <w:rFonts w:ascii="Myriad Pro" w:hAnsi="Myriad Pro"/>
          <w:sz w:val="24"/>
          <w:szCs w:val="24"/>
        </w:rPr>
        <w:t xml:space="preserve">System </w:t>
      </w:r>
      <w:r w:rsidRPr="008301F1">
        <w:rPr>
          <w:rFonts w:ascii="Myriad Pro" w:hAnsi="Myriad Pro"/>
          <w:sz w:val="24"/>
          <w:szCs w:val="24"/>
        </w:rPr>
        <w:t xml:space="preserve"> (WHS) el cual entr</w:t>
      </w:r>
      <w:r w:rsidR="00FF2F4D">
        <w:rPr>
          <w:rFonts w:ascii="Myriad Pro" w:hAnsi="Myriad Pro"/>
          <w:sz w:val="24"/>
          <w:szCs w:val="24"/>
        </w:rPr>
        <w:t>ó</w:t>
      </w:r>
      <w:r w:rsidRPr="008301F1">
        <w:rPr>
          <w:rFonts w:ascii="Myriad Pro" w:hAnsi="Myriad Pro"/>
          <w:sz w:val="24"/>
          <w:szCs w:val="24"/>
        </w:rPr>
        <w:t xml:space="preserve"> en operación en enero de este año.</w:t>
      </w:r>
    </w:p>
    <w:p w14:paraId="2A59720B" w14:textId="643C55AC" w:rsidR="000F0B40" w:rsidRPr="008301F1" w:rsidRDefault="000F0B40" w:rsidP="0045072A">
      <w:pPr>
        <w:pStyle w:val="ListParagraph"/>
        <w:numPr>
          <w:ilvl w:val="1"/>
          <w:numId w:val="1"/>
        </w:numPr>
        <w:jc w:val="both"/>
        <w:rPr>
          <w:rFonts w:ascii="Myriad Pro" w:hAnsi="Myriad Pro"/>
          <w:sz w:val="24"/>
          <w:szCs w:val="24"/>
        </w:rPr>
      </w:pPr>
      <w:r w:rsidRPr="008301F1">
        <w:rPr>
          <w:rFonts w:ascii="Myriad Pro" w:hAnsi="Myriad Pro"/>
          <w:sz w:val="24"/>
          <w:szCs w:val="24"/>
        </w:rPr>
        <w:t>Calificación de campos de acuerdo con los parámetros de la USGA y ajustados con el nuevo WHS.</w:t>
      </w:r>
    </w:p>
    <w:p w14:paraId="79AF8EA8" w14:textId="043CD5BF" w:rsidR="000F0B40" w:rsidRPr="008301F1" w:rsidRDefault="000F0B40" w:rsidP="0045072A">
      <w:pPr>
        <w:pStyle w:val="ListParagraph"/>
        <w:numPr>
          <w:ilvl w:val="1"/>
          <w:numId w:val="1"/>
        </w:numPr>
        <w:jc w:val="both"/>
        <w:rPr>
          <w:rFonts w:ascii="Myriad Pro" w:hAnsi="Myriad Pro"/>
          <w:sz w:val="24"/>
          <w:szCs w:val="24"/>
        </w:rPr>
      </w:pPr>
      <w:r w:rsidRPr="008301F1">
        <w:rPr>
          <w:rFonts w:ascii="Myriad Pro" w:hAnsi="Myriad Pro"/>
          <w:sz w:val="24"/>
          <w:szCs w:val="24"/>
        </w:rPr>
        <w:t xml:space="preserve">Programa de </w:t>
      </w:r>
      <w:r w:rsidR="0037275A" w:rsidRPr="008301F1">
        <w:rPr>
          <w:rFonts w:ascii="Myriad Pro" w:hAnsi="Myriad Pro"/>
          <w:sz w:val="24"/>
          <w:szCs w:val="24"/>
        </w:rPr>
        <w:t xml:space="preserve">detección y desarrollo de talento a </w:t>
      </w:r>
      <w:r w:rsidR="00047CA3" w:rsidRPr="008301F1">
        <w:rPr>
          <w:rFonts w:ascii="Myriad Pro" w:hAnsi="Myriad Pro"/>
          <w:sz w:val="24"/>
          <w:szCs w:val="24"/>
        </w:rPr>
        <w:t>través</w:t>
      </w:r>
      <w:r w:rsidR="0037275A" w:rsidRPr="008301F1">
        <w:rPr>
          <w:rFonts w:ascii="Myriad Pro" w:hAnsi="Myriad Pro"/>
          <w:sz w:val="24"/>
          <w:szCs w:val="24"/>
        </w:rPr>
        <w:t xml:space="preserve"> del Comité</w:t>
      </w:r>
      <w:r w:rsidR="00CD0125" w:rsidRPr="008301F1">
        <w:rPr>
          <w:rFonts w:ascii="Myriad Pro" w:hAnsi="Myriad Pro"/>
          <w:sz w:val="24"/>
          <w:szCs w:val="24"/>
        </w:rPr>
        <w:t xml:space="preserve"> Nacional Infantil Juvenil (CNIJ).</w:t>
      </w:r>
    </w:p>
    <w:p w14:paraId="3AD7E939" w14:textId="0E67F8D3" w:rsidR="00CD0125" w:rsidRPr="008301F1" w:rsidRDefault="00CD0125" w:rsidP="0045072A">
      <w:pPr>
        <w:pStyle w:val="ListParagraph"/>
        <w:numPr>
          <w:ilvl w:val="1"/>
          <w:numId w:val="1"/>
        </w:numPr>
        <w:jc w:val="both"/>
        <w:rPr>
          <w:rFonts w:ascii="Myriad Pro" w:hAnsi="Myriad Pro"/>
          <w:sz w:val="24"/>
          <w:szCs w:val="24"/>
        </w:rPr>
      </w:pPr>
      <w:r w:rsidRPr="008301F1">
        <w:rPr>
          <w:rFonts w:ascii="Myriad Pro" w:hAnsi="Myriad Pro"/>
          <w:sz w:val="24"/>
          <w:szCs w:val="24"/>
        </w:rPr>
        <w:t>Ranking Nacional Infantil Juvenil</w:t>
      </w:r>
      <w:r w:rsidR="00993111" w:rsidRPr="008301F1">
        <w:rPr>
          <w:rFonts w:ascii="Myriad Pro" w:hAnsi="Myriad Pro"/>
          <w:sz w:val="24"/>
          <w:szCs w:val="24"/>
        </w:rPr>
        <w:t>.</w:t>
      </w:r>
    </w:p>
    <w:p w14:paraId="4A57B50B" w14:textId="29BB6801" w:rsidR="00CD0125" w:rsidRPr="008301F1" w:rsidRDefault="00CD0125" w:rsidP="0045072A">
      <w:pPr>
        <w:pStyle w:val="ListParagraph"/>
        <w:numPr>
          <w:ilvl w:val="1"/>
          <w:numId w:val="1"/>
        </w:numPr>
        <w:jc w:val="both"/>
        <w:rPr>
          <w:rFonts w:ascii="Myriad Pro" w:hAnsi="Myriad Pro"/>
          <w:sz w:val="24"/>
          <w:szCs w:val="24"/>
        </w:rPr>
      </w:pPr>
      <w:r w:rsidRPr="008301F1">
        <w:rPr>
          <w:rFonts w:ascii="Myriad Pro" w:hAnsi="Myriad Pro"/>
          <w:sz w:val="24"/>
          <w:szCs w:val="24"/>
        </w:rPr>
        <w:t>Promoción de Giras Regionales y Torneos Nacionales convocados por organismos afines.</w:t>
      </w:r>
    </w:p>
    <w:p w14:paraId="6AB098E6" w14:textId="45AB5C93" w:rsidR="00DB1327" w:rsidRPr="008301F1" w:rsidRDefault="00DB1327" w:rsidP="0045072A">
      <w:pPr>
        <w:pStyle w:val="ListParagraph"/>
        <w:numPr>
          <w:ilvl w:val="1"/>
          <w:numId w:val="1"/>
        </w:numPr>
        <w:jc w:val="both"/>
        <w:rPr>
          <w:rFonts w:ascii="Myriad Pro" w:hAnsi="Myriad Pro"/>
          <w:sz w:val="24"/>
          <w:szCs w:val="24"/>
        </w:rPr>
      </w:pPr>
      <w:r w:rsidRPr="008301F1">
        <w:rPr>
          <w:rFonts w:ascii="Myriad Pro" w:hAnsi="Myriad Pro"/>
          <w:sz w:val="24"/>
          <w:szCs w:val="24"/>
        </w:rPr>
        <w:t xml:space="preserve">Apoyo a jugadores destacados por medio de programas de reembolsos de gastos de viaje; a partir de 2019 el programa principal es “Campeones Unifin” y beneficia anualmente a </w:t>
      </w:r>
      <w:r w:rsidR="00047CA3" w:rsidRPr="008301F1">
        <w:rPr>
          <w:rFonts w:ascii="Myriad Pro" w:hAnsi="Myriad Pro"/>
          <w:sz w:val="24"/>
          <w:szCs w:val="24"/>
        </w:rPr>
        <w:t>más</w:t>
      </w:r>
      <w:r w:rsidRPr="008301F1">
        <w:rPr>
          <w:rFonts w:ascii="Myriad Pro" w:hAnsi="Myriad Pro"/>
          <w:sz w:val="24"/>
          <w:szCs w:val="24"/>
        </w:rPr>
        <w:t xml:space="preserve"> de 250 jugadores.</w:t>
      </w:r>
    </w:p>
    <w:p w14:paraId="08DCBB24" w14:textId="1F845A9E" w:rsidR="00993111" w:rsidRPr="008301F1" w:rsidRDefault="00993111" w:rsidP="0045072A">
      <w:pPr>
        <w:pStyle w:val="ListParagraph"/>
        <w:numPr>
          <w:ilvl w:val="1"/>
          <w:numId w:val="1"/>
        </w:numPr>
        <w:jc w:val="both"/>
        <w:rPr>
          <w:rFonts w:ascii="Myriad Pro" w:hAnsi="Myriad Pro"/>
          <w:sz w:val="24"/>
          <w:szCs w:val="24"/>
        </w:rPr>
      </w:pPr>
      <w:r w:rsidRPr="008301F1">
        <w:rPr>
          <w:rFonts w:ascii="Myriad Pro" w:hAnsi="Myriad Pro"/>
          <w:sz w:val="24"/>
          <w:szCs w:val="24"/>
        </w:rPr>
        <w:t>Alianzas estraté</w:t>
      </w:r>
      <w:r w:rsidR="00E750D6" w:rsidRPr="008301F1">
        <w:rPr>
          <w:rFonts w:ascii="Myriad Pro" w:hAnsi="Myriad Pro"/>
          <w:sz w:val="24"/>
          <w:szCs w:val="24"/>
        </w:rPr>
        <w:t>g</w:t>
      </w:r>
      <w:r w:rsidRPr="008301F1">
        <w:rPr>
          <w:rFonts w:ascii="Myriad Pro" w:hAnsi="Myriad Pro"/>
          <w:sz w:val="24"/>
          <w:szCs w:val="24"/>
        </w:rPr>
        <w:t>icas con asociaciones y eventos dedicados a la promoción, crecimiento y conservación del Golf y su industria.</w:t>
      </w:r>
    </w:p>
    <w:p w14:paraId="50629C95" w14:textId="7F0C5047" w:rsidR="00852244" w:rsidRPr="008301F1" w:rsidRDefault="00993111" w:rsidP="0045072A">
      <w:pPr>
        <w:pStyle w:val="ListParagraph"/>
        <w:numPr>
          <w:ilvl w:val="1"/>
          <w:numId w:val="1"/>
        </w:numPr>
        <w:jc w:val="both"/>
        <w:rPr>
          <w:rFonts w:ascii="Myriad Pro" w:hAnsi="Myriad Pro"/>
          <w:sz w:val="24"/>
          <w:szCs w:val="24"/>
        </w:rPr>
      </w:pPr>
      <w:r w:rsidRPr="008301F1">
        <w:rPr>
          <w:rFonts w:ascii="Myriad Pro" w:hAnsi="Myriad Pro"/>
          <w:sz w:val="24"/>
          <w:szCs w:val="24"/>
        </w:rPr>
        <w:lastRenderedPageBreak/>
        <w:t xml:space="preserve">Alianzas con empresas privadas así como clubes y campos de golf, para la realización de eventos que promueven la </w:t>
      </w:r>
      <w:r w:rsidR="00047CA3" w:rsidRPr="008301F1">
        <w:rPr>
          <w:rFonts w:ascii="Myriad Pro" w:hAnsi="Myriad Pro"/>
          <w:sz w:val="24"/>
          <w:szCs w:val="24"/>
        </w:rPr>
        <w:t>integración</w:t>
      </w:r>
      <w:r w:rsidRPr="008301F1">
        <w:rPr>
          <w:rFonts w:ascii="Myriad Pro" w:hAnsi="Myriad Pro"/>
          <w:sz w:val="24"/>
          <w:szCs w:val="24"/>
        </w:rPr>
        <w:t xml:space="preserve"> y crecimiento de la industria del Golf en México.</w:t>
      </w:r>
    </w:p>
    <w:p w14:paraId="6B67F103" w14:textId="1ECA0E6F" w:rsidR="0045072A" w:rsidRDefault="00993111" w:rsidP="0045072A">
      <w:pPr>
        <w:pStyle w:val="ListParagraph"/>
        <w:numPr>
          <w:ilvl w:val="1"/>
          <w:numId w:val="1"/>
        </w:numPr>
        <w:jc w:val="both"/>
        <w:rPr>
          <w:rFonts w:ascii="Myriad Pro" w:hAnsi="Myriad Pro"/>
          <w:sz w:val="24"/>
          <w:szCs w:val="24"/>
        </w:rPr>
      </w:pPr>
      <w:r w:rsidRPr="008301F1">
        <w:rPr>
          <w:rFonts w:ascii="Myriad Pro" w:hAnsi="Myriad Pro"/>
          <w:sz w:val="24"/>
          <w:szCs w:val="24"/>
        </w:rPr>
        <w:t xml:space="preserve">Esfuerzos continuos para ofrecerle la mayor </w:t>
      </w:r>
      <w:r w:rsidR="00047CA3" w:rsidRPr="008301F1">
        <w:rPr>
          <w:rFonts w:ascii="Myriad Pro" w:hAnsi="Myriad Pro"/>
          <w:sz w:val="24"/>
          <w:szCs w:val="24"/>
        </w:rPr>
        <w:t>cobertura</w:t>
      </w:r>
      <w:r w:rsidRPr="008301F1">
        <w:rPr>
          <w:rFonts w:ascii="Myriad Pro" w:hAnsi="Myriad Pro"/>
          <w:sz w:val="24"/>
          <w:szCs w:val="24"/>
        </w:rPr>
        <w:t xml:space="preserve"> posible en medios al trabajo realizado por la FMG, sus organismos afines y aliados estratégicos ya sean asociaciones, empresas privadas y/o gobiernos municipales, estatales o federal.</w:t>
      </w:r>
    </w:p>
    <w:p w14:paraId="489876D0" w14:textId="77777777" w:rsidR="0045072A" w:rsidRDefault="0045072A">
      <w:pPr>
        <w:rPr>
          <w:rFonts w:ascii="Myriad Pro" w:eastAsiaTheme="minorEastAsia" w:hAnsi="Myriad Pro"/>
          <w:sz w:val="24"/>
          <w:szCs w:val="24"/>
          <w:lang w:val="es-MX" w:eastAsia="es-MX"/>
        </w:rPr>
      </w:pPr>
      <w:r>
        <w:rPr>
          <w:rFonts w:ascii="Myriad Pro" w:hAnsi="Myriad Pro"/>
          <w:sz w:val="24"/>
          <w:szCs w:val="24"/>
        </w:rPr>
        <w:br w:type="page"/>
      </w:r>
    </w:p>
    <w:p w14:paraId="1C12F623"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lastRenderedPageBreak/>
        <w:t>FASE 1: Juego Individual</w:t>
      </w:r>
    </w:p>
    <w:p w14:paraId="1E7957C3" w14:textId="77777777" w:rsidR="0045072A" w:rsidRPr="00A77652" w:rsidRDefault="0045072A" w:rsidP="0045072A">
      <w:pPr>
        <w:spacing w:after="100" w:afterAutospacing="1" w:line="345" w:lineRule="atLeast"/>
        <w:jc w:val="both"/>
        <w:rPr>
          <w:rFonts w:ascii="Myriad Pro" w:hAnsi="Myriad Pro" w:cs="Times New Roman"/>
          <w:color w:val="00234B"/>
          <w:lang w:eastAsia="es-ES_tradnl"/>
        </w:rPr>
      </w:pPr>
      <w:r w:rsidRPr="00A77652">
        <w:rPr>
          <w:rFonts w:ascii="Myriad Pro" w:hAnsi="Myriad Pro" w:cs="Times New Roman"/>
          <w:color w:val="00234B"/>
          <w:lang w:eastAsia="es-ES_tradnl"/>
        </w:rPr>
        <w:t>En la FASE 1, el juego individual puede ser permitido en grupos de no más de 4 jugadores mismos que pueden caminar o utilizar carritos de golf limitado el uso de los mismos a una persona por carrito. En general las operaciones en el campo deben permanecer limitadas. A continuación, presentamos ejemplos específicos de cómo reabrir en forma segura los campos de golf.</w:t>
      </w:r>
    </w:p>
    <w:p w14:paraId="30288C69" w14:textId="77777777" w:rsidR="0045072A" w:rsidRPr="00A77652" w:rsidRDefault="0045072A" w:rsidP="0045072A">
      <w:pPr>
        <w:spacing w:after="100" w:afterAutospacing="1" w:line="345" w:lineRule="atLeast"/>
        <w:jc w:val="both"/>
        <w:rPr>
          <w:rFonts w:ascii="Myriad Pro" w:hAnsi="Myriad Pro" w:cs="Times New Roman"/>
          <w:color w:val="00234B"/>
          <w:lang w:eastAsia="es-ES_tradnl"/>
        </w:rPr>
      </w:pPr>
      <w:r w:rsidRPr="00A77652">
        <w:rPr>
          <w:rFonts w:ascii="Myriad Pro" w:hAnsi="Myriad Pro" w:cs="Times New Roman"/>
          <w:color w:val="00234B"/>
          <w:lang w:eastAsia="es-ES_tradnl"/>
        </w:rPr>
        <w:t>NOTA: Personas que sean particularmente vulnerables deben permanecer resguardados en sus casas. Familiares por ejemplo de adultos mayores, deben estar conscientes de que asistir a lugares o ambientes de trabajo donde no se practiquen medidas de distanciamiento, puede significar el riesgo de llevar el virus a sus casas por lo que se deben tomar medidas de aislamiento para personas vulnerables.</w:t>
      </w:r>
    </w:p>
    <w:p w14:paraId="1E9F774E"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Mantenimiento y Preparación de Campos de Golf:</w:t>
      </w:r>
    </w:p>
    <w:p w14:paraId="66B0B909" w14:textId="77777777" w:rsidR="0045072A" w:rsidRPr="00A77652" w:rsidRDefault="0045072A" w:rsidP="0045072A">
      <w:pPr>
        <w:spacing w:after="100" w:afterAutospacing="1"/>
        <w:jc w:val="both"/>
        <w:outlineLvl w:val="3"/>
        <w:rPr>
          <w:rFonts w:ascii="Myriad Pro" w:hAnsi="Myriad Pro" w:cs="Times New Roman"/>
          <w:color w:val="00234B"/>
          <w:lang w:eastAsia="es-ES_tradnl"/>
        </w:rPr>
      </w:pPr>
      <w:r w:rsidRPr="00A77652">
        <w:rPr>
          <w:rFonts w:ascii="Myriad Pro" w:hAnsi="Myriad Pro" w:cs="Times New Roman"/>
          <w:color w:val="00234B"/>
          <w:lang w:eastAsia="es-ES_tradnl"/>
        </w:rPr>
        <w:t>Para conocer más acerca de los lineamientos publicados por la GCSAA (Golf Course Superintendents Association of America),</w:t>
      </w:r>
    </w:p>
    <w:p w14:paraId="24B775F9" w14:textId="77777777" w:rsidR="0045072A" w:rsidRPr="00A77652" w:rsidRDefault="0045072A" w:rsidP="0045072A">
      <w:pPr>
        <w:spacing w:after="100" w:afterAutospacing="1"/>
        <w:jc w:val="both"/>
        <w:outlineLvl w:val="3"/>
        <w:rPr>
          <w:rFonts w:ascii="Myriad Pro" w:hAnsi="Myriad Pro" w:cs="Times New Roman"/>
          <w:color w:val="00234B"/>
          <w:lang w:eastAsia="es-ES_tradnl"/>
        </w:rPr>
      </w:pPr>
      <w:hyperlink r:id="rId8" w:history="1">
        <w:r w:rsidRPr="00A77652">
          <w:rPr>
            <w:rStyle w:val="Hyperlink"/>
            <w:rFonts w:ascii="Myriad Pro" w:hAnsi="Myriad Pro" w:cs="Times New Roman"/>
            <w:lang w:eastAsia="es-ES_tradnl"/>
          </w:rPr>
          <w:t>https://www.gcsaa.org/docs/default-source/resources/covid-19_reopen-courses_finalr.pdf?sfvrsn=1110fa3e_0</w:t>
        </w:r>
      </w:hyperlink>
    </w:p>
    <w:p w14:paraId="2D3593EB" w14:textId="77777777" w:rsidR="0045072A" w:rsidRPr="00A77652" w:rsidRDefault="0045072A" w:rsidP="0045072A">
      <w:pPr>
        <w:spacing w:after="100" w:afterAutospacing="1"/>
        <w:jc w:val="both"/>
        <w:outlineLvl w:val="3"/>
        <w:rPr>
          <w:rFonts w:ascii="Myriad Pro" w:hAnsi="Myriad Pro" w:cs="Times New Roman"/>
          <w:color w:val="00234B"/>
          <w:lang w:eastAsia="es-ES_tradnl"/>
        </w:rPr>
      </w:pPr>
      <w:r w:rsidRPr="00A77652">
        <w:rPr>
          <w:rFonts w:ascii="Myriad Pro" w:hAnsi="Myriad Pro" w:cs="Times New Roman"/>
          <w:color w:val="00234B"/>
          <w:lang w:eastAsia="es-ES_tradnl"/>
        </w:rPr>
        <w:t>Para información adicional sobre mejores prácticas sobre mantenimiento de campos de golf,</w:t>
      </w:r>
    </w:p>
    <w:p w14:paraId="7B787CA1" w14:textId="77777777" w:rsidR="0045072A" w:rsidRPr="00A77652" w:rsidRDefault="0045072A" w:rsidP="0045072A">
      <w:pPr>
        <w:spacing w:after="100" w:afterAutospacing="1"/>
        <w:jc w:val="both"/>
        <w:outlineLvl w:val="3"/>
        <w:rPr>
          <w:rFonts w:ascii="Myriad Pro" w:hAnsi="Myriad Pro" w:cs="Times New Roman"/>
          <w:color w:val="00234B"/>
          <w:lang w:eastAsia="es-ES_tradnl"/>
        </w:rPr>
      </w:pPr>
      <w:hyperlink r:id="rId9" w:history="1">
        <w:r w:rsidRPr="00A77652">
          <w:rPr>
            <w:rStyle w:val="Hyperlink"/>
            <w:rFonts w:ascii="Myriad Pro" w:hAnsi="Myriad Pro" w:cs="Times New Roman"/>
            <w:lang w:eastAsia="es-ES_tradnl"/>
          </w:rPr>
          <w:t>https://www.pga.org/coronavirus-resources/Best-Practices-for-Golf/golf-course-maintenance-best-practices--covid-19</w:t>
        </w:r>
      </w:hyperlink>
    </w:p>
    <w:p w14:paraId="585219A8" w14:textId="77777777" w:rsidR="0045072A" w:rsidRPr="00A77652"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Mínimo personal para la preparación de campo.</w:t>
      </w:r>
    </w:p>
    <w:p w14:paraId="60AF34E5" w14:textId="77777777" w:rsidR="0045072A" w:rsidRPr="00A77652"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Las copas de los hoyos podrían estar levantadas o rellenas para facilitar la recuperación de la pelota.</w:t>
      </w:r>
    </w:p>
    <w:p w14:paraId="3C8D207D" w14:textId="77777777" w:rsidR="0045072A" w:rsidRPr="00A77652"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Retirar del campo todos los rastrillos en trampas de arena.</w:t>
      </w:r>
    </w:p>
    <w:p w14:paraId="0D243973" w14:textId="77777777" w:rsidR="0045072A" w:rsidRPr="00A77652"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Cestos de basura clausurados y suspendida la recolección de desechos. Cada jugador deberá hacerse cargo de retirar del campo su basura.</w:t>
      </w:r>
    </w:p>
    <w:p w14:paraId="41BCA2AE" w14:textId="77777777" w:rsidR="0045072A" w:rsidRPr="00A77652"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Las banderas no se tocan, nunca.</w:t>
      </w:r>
    </w:p>
    <w:p w14:paraId="7CB9C5FF" w14:textId="77777777" w:rsidR="0045072A" w:rsidRPr="00A77652"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Suspendidos los servicios en campo.</w:t>
      </w:r>
    </w:p>
    <w:p w14:paraId="7DEDD134" w14:textId="77777777" w:rsidR="0045072A" w:rsidRPr="00A77652"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No debe haber agua disponible en el campo, cada jugador será responsable de traer su hidratación.</w:t>
      </w:r>
    </w:p>
    <w:p w14:paraId="277FA49D"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lastRenderedPageBreak/>
        <w:t>Baños/Sanitarios en el Campo</w:t>
      </w:r>
    </w:p>
    <w:p w14:paraId="66DAE417" w14:textId="77777777" w:rsidR="0045072A" w:rsidRPr="00A77652" w:rsidRDefault="0045072A" w:rsidP="0045072A">
      <w:pPr>
        <w:numPr>
          <w:ilvl w:val="0"/>
          <w:numId w:val="5"/>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Deberán ser limpiados después de cada uso.</w:t>
      </w:r>
    </w:p>
    <w:p w14:paraId="766D2403" w14:textId="77777777" w:rsidR="0045072A" w:rsidRPr="00A77652" w:rsidRDefault="0045072A" w:rsidP="0045072A">
      <w:pPr>
        <w:numPr>
          <w:ilvl w:val="0"/>
          <w:numId w:val="5"/>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Solo se le permite el acceso a una persona a la vez, independientemente del tamaño de los baños.</w:t>
      </w:r>
    </w:p>
    <w:p w14:paraId="540B893D"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Pr>
          <w:rFonts w:ascii="Myriad Pro" w:hAnsi="Myriad Pro" w:cs="Times New Roman"/>
          <w:b/>
          <w:color w:val="00234B"/>
          <w:lang w:eastAsia="es-ES_tradnl"/>
        </w:rPr>
        <w:t>Lineamientos para el J</w:t>
      </w:r>
      <w:r w:rsidRPr="00A77652">
        <w:rPr>
          <w:rFonts w:ascii="Myriad Pro" w:hAnsi="Myriad Pro" w:cs="Times New Roman"/>
          <w:b/>
          <w:color w:val="00234B"/>
          <w:lang w:eastAsia="es-ES_tradnl"/>
        </w:rPr>
        <w:t>uego</w:t>
      </w:r>
    </w:p>
    <w:p w14:paraId="599CD6A1" w14:textId="77777777" w:rsidR="0045072A" w:rsidRPr="00A77652" w:rsidRDefault="0045072A" w:rsidP="0045072A">
      <w:pPr>
        <w:numPr>
          <w:ilvl w:val="0"/>
          <w:numId w:val="6"/>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Juego individual puede ser permitido en grupos de no más de 4 jugadores.</w:t>
      </w:r>
    </w:p>
    <w:p w14:paraId="70E2C6C9" w14:textId="77777777" w:rsidR="0045072A" w:rsidRPr="00A77652" w:rsidRDefault="0045072A" w:rsidP="0045072A">
      <w:pPr>
        <w:numPr>
          <w:ilvl w:val="0"/>
          <w:numId w:val="6"/>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Los jugadores tienen la opción de caminar o utilizar carritos limitado a un jugador por carrito.</w:t>
      </w:r>
    </w:p>
    <w:p w14:paraId="46F1073A" w14:textId="77777777" w:rsidR="0045072A" w:rsidRPr="00A77652" w:rsidRDefault="0045072A" w:rsidP="0045072A">
      <w:pPr>
        <w:numPr>
          <w:ilvl w:val="0"/>
          <w:numId w:val="6"/>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Torneos, giras, academias y actividades organizadas permanecen suspendidas.</w:t>
      </w:r>
    </w:p>
    <w:p w14:paraId="27AF1FCD"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Señalización</w:t>
      </w:r>
    </w:p>
    <w:p w14:paraId="0463CC40" w14:textId="77777777" w:rsidR="0045072A" w:rsidRPr="00A77652" w:rsidRDefault="0045072A" w:rsidP="0045072A">
      <w:pPr>
        <w:numPr>
          <w:ilvl w:val="0"/>
          <w:numId w:val="7"/>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Señalización obligatoria en toda la propiedad de lineamientos generales para la mitigación y prevención de COVID</w:t>
      </w:r>
      <w:r>
        <w:rPr>
          <w:rFonts w:ascii="Myriad Pro" w:eastAsia="Times New Roman" w:hAnsi="Myriad Pro" w:cs="Times New Roman"/>
          <w:color w:val="00234B"/>
          <w:lang w:eastAsia="es-ES_tradnl"/>
        </w:rPr>
        <w:t>-</w:t>
      </w:r>
      <w:r w:rsidRPr="00A77652">
        <w:rPr>
          <w:rFonts w:ascii="Myriad Pro" w:eastAsia="Times New Roman" w:hAnsi="Myriad Pro" w:cs="Times New Roman"/>
          <w:color w:val="00234B"/>
          <w:lang w:eastAsia="es-ES_tradnl"/>
        </w:rPr>
        <w:t>19 en espacios públicos abiertos.</w:t>
      </w:r>
    </w:p>
    <w:p w14:paraId="039F5F63" w14:textId="77777777" w:rsidR="0045072A" w:rsidRPr="00A77652" w:rsidRDefault="0045072A" w:rsidP="0045072A">
      <w:pPr>
        <w:numPr>
          <w:ilvl w:val="0"/>
          <w:numId w:val="7"/>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Para mayor información, visitar:</w:t>
      </w:r>
    </w:p>
    <w:p w14:paraId="141B0BEB" w14:textId="77777777" w:rsidR="0045072A" w:rsidRPr="00A77652"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10" w:history="1">
        <w:r w:rsidRPr="00A77652">
          <w:rPr>
            <w:rStyle w:val="Hyperlink"/>
            <w:rFonts w:ascii="Myriad Pro" w:eastAsia="Times New Roman" w:hAnsi="Myriad Pro" w:cs="Times New Roman"/>
            <w:lang w:eastAsia="es-ES_tradnl"/>
          </w:rPr>
          <w:t>https://coronavirus.gob.mx/wp-content/uploads/2020/04/Lineamiento_Espacios_Abiertos_07042020.pdf</w:t>
        </w:r>
      </w:hyperlink>
    </w:p>
    <w:p w14:paraId="6CA4FDA0"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 xml:space="preserve">“Pro Shop” y </w:t>
      </w:r>
      <w:r>
        <w:rPr>
          <w:rFonts w:ascii="Myriad Pro" w:hAnsi="Myriad Pro" w:cs="Times New Roman"/>
          <w:b/>
          <w:color w:val="00234B"/>
          <w:lang w:eastAsia="es-ES_tradnl"/>
        </w:rPr>
        <w:t>Venta A</w:t>
      </w:r>
      <w:r w:rsidRPr="00A77652">
        <w:rPr>
          <w:rFonts w:ascii="Myriad Pro" w:hAnsi="Myriad Pro" w:cs="Times New Roman"/>
          <w:b/>
          <w:color w:val="00234B"/>
          <w:lang w:eastAsia="es-ES_tradnl"/>
        </w:rPr>
        <w:t>rtículos</w:t>
      </w:r>
    </w:p>
    <w:p w14:paraId="10A2D95D" w14:textId="77777777" w:rsidR="0045072A" w:rsidRPr="00A77652" w:rsidRDefault="0045072A" w:rsidP="0045072A">
      <w:pPr>
        <w:numPr>
          <w:ilvl w:val="0"/>
          <w:numId w:val="8"/>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Los “Pro Shop” deberán permanecer cerrados.</w:t>
      </w:r>
    </w:p>
    <w:p w14:paraId="52799089" w14:textId="77777777" w:rsidR="0045072A" w:rsidRPr="00A77652" w:rsidRDefault="0045072A" w:rsidP="0045072A">
      <w:pPr>
        <w:numPr>
          <w:ilvl w:val="0"/>
          <w:numId w:val="8"/>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Procesos de registro y pago de Green fees en forma remota/online.</w:t>
      </w:r>
    </w:p>
    <w:p w14:paraId="1CAACA1D" w14:textId="77777777" w:rsidR="0045072A" w:rsidRPr="00A77652" w:rsidRDefault="0045072A" w:rsidP="0045072A">
      <w:pPr>
        <w:numPr>
          <w:ilvl w:val="0"/>
          <w:numId w:val="8"/>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No se aceptan pagos con efectivo.</w:t>
      </w:r>
    </w:p>
    <w:p w14:paraId="5F18750D"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“Starter”</w:t>
      </w:r>
    </w:p>
    <w:p w14:paraId="484F6E9B" w14:textId="77777777" w:rsidR="0045072A" w:rsidRDefault="0045072A" w:rsidP="0045072A">
      <w:pPr>
        <w:numPr>
          <w:ilvl w:val="0"/>
          <w:numId w:val="9"/>
        </w:numPr>
        <w:spacing w:before="100" w:beforeAutospacing="1" w:after="100" w:afterAutospacing="1" w:line="300" w:lineRule="atLeast"/>
        <w:jc w:val="both"/>
        <w:rPr>
          <w:rFonts w:ascii="Myriad Pro" w:eastAsia="Times New Roman" w:hAnsi="Myriad Pro" w:cs="Times New Roman"/>
          <w:color w:val="00234B"/>
          <w:lang w:eastAsia="es-ES_tradnl"/>
        </w:rPr>
      </w:pPr>
      <w:r>
        <w:rPr>
          <w:rFonts w:ascii="Myriad Pro" w:eastAsia="Times New Roman" w:hAnsi="Myriad Pro" w:cs="Times New Roman"/>
          <w:color w:val="00234B"/>
          <w:lang w:eastAsia="es-ES_tradnl"/>
        </w:rPr>
        <w:t>Tarjetas de score, lápices y t</w:t>
      </w:r>
      <w:r w:rsidRPr="00A77652">
        <w:rPr>
          <w:rFonts w:ascii="Myriad Pro" w:eastAsia="Times New Roman" w:hAnsi="Myriad Pro" w:cs="Times New Roman"/>
          <w:color w:val="00234B"/>
          <w:lang w:eastAsia="es-ES_tradnl"/>
        </w:rPr>
        <w:t xml:space="preserve">ees </w:t>
      </w:r>
      <w:r>
        <w:rPr>
          <w:rFonts w:ascii="Myriad Pro" w:eastAsia="Times New Roman" w:hAnsi="Myriad Pro" w:cs="Times New Roman"/>
          <w:color w:val="00234B"/>
          <w:lang w:eastAsia="es-ES_tradnl"/>
        </w:rPr>
        <w:t xml:space="preserve">estarán </w:t>
      </w:r>
      <w:r w:rsidRPr="00A77652">
        <w:rPr>
          <w:rFonts w:ascii="Myriad Pro" w:eastAsia="Times New Roman" w:hAnsi="Myriad Pro" w:cs="Times New Roman"/>
          <w:color w:val="00234B"/>
          <w:lang w:eastAsia="es-ES_tradnl"/>
        </w:rPr>
        <w:t>disponibles a solicitud de jugadores en bolsas previamente sanitizadas.</w:t>
      </w:r>
    </w:p>
    <w:p w14:paraId="2A5305F4" w14:textId="77777777" w:rsidR="0045072A" w:rsidRDefault="0045072A" w:rsidP="0045072A">
      <w:pPr>
        <w:numPr>
          <w:ilvl w:val="0"/>
          <w:numId w:val="9"/>
        </w:numPr>
        <w:spacing w:before="100" w:beforeAutospacing="1" w:after="100" w:afterAutospacing="1" w:line="300" w:lineRule="atLeast"/>
        <w:jc w:val="both"/>
        <w:rPr>
          <w:rFonts w:ascii="Myriad Pro" w:eastAsia="Times New Roman" w:hAnsi="Myriad Pro" w:cs="Times New Roman"/>
          <w:color w:val="00234B"/>
          <w:lang w:eastAsia="es-ES_tradnl"/>
        </w:rPr>
      </w:pPr>
      <w:r>
        <w:rPr>
          <w:rFonts w:ascii="Myriad Pro" w:eastAsia="Times New Roman" w:hAnsi="Myriad Pro" w:cs="Times New Roman"/>
          <w:color w:val="00234B"/>
          <w:lang w:eastAsia="es-ES_tradnl"/>
        </w:rPr>
        <w:t>En ningún momento se permite el intercambio de tarjetas de score y al final de la ronda el jugador será responsable de ingresar su score al sistema GHIN a través de la aplicación para teléfonos celulares o directamente en una computadora personal.</w:t>
      </w:r>
    </w:p>
    <w:p w14:paraId="4E182CB8" w14:textId="77777777" w:rsidR="0045072A" w:rsidRDefault="0045072A" w:rsidP="0045072A">
      <w:pPr>
        <w:numPr>
          <w:ilvl w:val="0"/>
          <w:numId w:val="9"/>
        </w:numPr>
        <w:spacing w:before="100" w:beforeAutospacing="1" w:after="100" w:afterAutospacing="1" w:line="300" w:lineRule="atLeast"/>
        <w:jc w:val="both"/>
        <w:rPr>
          <w:rFonts w:ascii="Myriad Pro" w:eastAsia="Times New Roman" w:hAnsi="Myriad Pro" w:cs="Times New Roman"/>
          <w:color w:val="00234B"/>
          <w:lang w:eastAsia="es-ES_tradnl"/>
        </w:rPr>
      </w:pPr>
      <w:r>
        <w:rPr>
          <w:rFonts w:ascii="Myriad Pro" w:eastAsia="Times New Roman" w:hAnsi="Myriad Pro" w:cs="Times New Roman"/>
          <w:color w:val="00234B"/>
          <w:lang w:eastAsia="es-ES_tradnl"/>
        </w:rPr>
        <w:t>En el caso de requerir asistencia por parte del personal del campo, enviar una foto de la tarjeta a la persona responsable.</w:t>
      </w:r>
    </w:p>
    <w:p w14:paraId="107868D6"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lastRenderedPageBreak/>
        <w:t xml:space="preserve">Áreas de </w:t>
      </w:r>
      <w:r>
        <w:rPr>
          <w:rFonts w:ascii="Myriad Pro" w:hAnsi="Myriad Pro" w:cs="Times New Roman"/>
          <w:b/>
          <w:color w:val="00234B"/>
          <w:lang w:eastAsia="es-ES_tradnl"/>
        </w:rPr>
        <w:t>P</w:t>
      </w:r>
      <w:r w:rsidRPr="00A77652">
        <w:rPr>
          <w:rFonts w:ascii="Myriad Pro" w:hAnsi="Myriad Pro" w:cs="Times New Roman"/>
          <w:b/>
          <w:color w:val="00234B"/>
          <w:lang w:eastAsia="es-ES_tradnl"/>
        </w:rPr>
        <w:t>ráctica</w:t>
      </w:r>
    </w:p>
    <w:p w14:paraId="765A92FC" w14:textId="77777777" w:rsidR="0045072A" w:rsidRPr="00A77652" w:rsidRDefault="0045072A" w:rsidP="0045072A">
      <w:pPr>
        <w:numPr>
          <w:ilvl w:val="0"/>
          <w:numId w:val="10"/>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Abiertas exclusivamente para jugadores con tee time confirmado y solo 20 minutos previo a su salida.</w:t>
      </w:r>
    </w:p>
    <w:p w14:paraId="0BC5C510" w14:textId="77777777" w:rsidR="0045072A" w:rsidRPr="00A77652" w:rsidRDefault="0045072A" w:rsidP="0045072A">
      <w:pPr>
        <w:numPr>
          <w:ilvl w:val="0"/>
          <w:numId w:val="10"/>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Limitadas, dependiendo del tamaño, al número de personas que garanticen una distancia de por lo menos 3 metros entre ellas.</w:t>
      </w:r>
    </w:p>
    <w:p w14:paraId="3D259F80" w14:textId="77777777" w:rsidR="0045072A" w:rsidRPr="00A77652" w:rsidRDefault="0045072A" w:rsidP="0045072A">
      <w:pPr>
        <w:numPr>
          <w:ilvl w:val="0"/>
          <w:numId w:val="10"/>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 xml:space="preserve">Aplicación de protocolo de sanitización a pelotas de práctica. </w:t>
      </w:r>
    </w:p>
    <w:p w14:paraId="6764BD2D"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Pr>
          <w:rFonts w:ascii="Myriad Pro" w:hAnsi="Myriad Pro" w:cs="Times New Roman"/>
          <w:b/>
          <w:color w:val="00234B"/>
          <w:lang w:eastAsia="es-ES_tradnl"/>
        </w:rPr>
        <w:t>Clases y/o Fitting de B</w:t>
      </w:r>
      <w:r w:rsidRPr="00A77652">
        <w:rPr>
          <w:rFonts w:ascii="Myriad Pro" w:hAnsi="Myriad Pro" w:cs="Times New Roman"/>
          <w:b/>
          <w:color w:val="00234B"/>
          <w:lang w:eastAsia="es-ES_tradnl"/>
        </w:rPr>
        <w:t>astones</w:t>
      </w:r>
    </w:p>
    <w:p w14:paraId="1EBA52B9" w14:textId="77777777" w:rsidR="0045072A" w:rsidRPr="00A77652" w:rsidRDefault="0045072A" w:rsidP="0045072A">
      <w:pPr>
        <w:numPr>
          <w:ilvl w:val="0"/>
          <w:numId w:val="11"/>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 xml:space="preserve">Podrán ser ofrecidas en forma estrictamente individual y respetando en todo momento </w:t>
      </w:r>
      <w:r>
        <w:rPr>
          <w:rFonts w:ascii="Myriad Pro" w:eastAsia="Times New Roman" w:hAnsi="Myriad Pro" w:cs="Times New Roman"/>
          <w:color w:val="00234B"/>
          <w:lang w:eastAsia="es-ES_tradnl"/>
        </w:rPr>
        <w:t xml:space="preserve">los lineamientos </w:t>
      </w:r>
      <w:r w:rsidRPr="00A77652">
        <w:rPr>
          <w:rFonts w:ascii="Myriad Pro" w:eastAsia="Times New Roman" w:hAnsi="Myriad Pro" w:cs="Times New Roman"/>
          <w:color w:val="00234B"/>
          <w:lang w:eastAsia="es-ES_tradnl"/>
        </w:rPr>
        <w:t xml:space="preserve">de </w:t>
      </w:r>
      <w:r>
        <w:rPr>
          <w:rFonts w:ascii="Myriad Pro" w:eastAsia="Times New Roman" w:hAnsi="Myriad Pro" w:cs="Times New Roman"/>
          <w:color w:val="00234B"/>
          <w:lang w:eastAsia="es-ES_tradnl"/>
        </w:rPr>
        <w:t>distanciamiento social</w:t>
      </w:r>
      <w:r w:rsidRPr="00A77652">
        <w:rPr>
          <w:rFonts w:ascii="Myriad Pro" w:eastAsia="Times New Roman" w:hAnsi="Myriad Pro" w:cs="Times New Roman"/>
          <w:color w:val="00234B"/>
          <w:lang w:eastAsia="es-ES_tradnl"/>
        </w:rPr>
        <w:t xml:space="preserve">. </w:t>
      </w:r>
    </w:p>
    <w:p w14:paraId="6D0441D8" w14:textId="77777777" w:rsidR="0045072A" w:rsidRPr="00A77652" w:rsidRDefault="0045072A" w:rsidP="0045072A">
      <w:pPr>
        <w:numPr>
          <w:ilvl w:val="0"/>
          <w:numId w:val="11"/>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Clases/clínicas para grupos se podrán realizar solamente de manera virtual.</w:t>
      </w:r>
    </w:p>
    <w:p w14:paraId="575EF5FA" w14:textId="77777777" w:rsidR="0045072A" w:rsidRPr="00A77652" w:rsidRDefault="0045072A" w:rsidP="0045072A">
      <w:pPr>
        <w:numPr>
          <w:ilvl w:val="0"/>
          <w:numId w:val="11"/>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Para mayor información acerca de mejores prácticas durante la impartición de clases publica</w:t>
      </w:r>
      <w:r>
        <w:rPr>
          <w:rFonts w:ascii="Myriad Pro" w:eastAsia="Times New Roman" w:hAnsi="Myriad Pro" w:cs="Times New Roman"/>
          <w:color w:val="00234B"/>
          <w:lang w:eastAsia="es-ES_tradnl"/>
        </w:rPr>
        <w:t>das por PGA of America, da clic</w:t>
      </w:r>
      <w:r w:rsidRPr="00A77652">
        <w:rPr>
          <w:rFonts w:ascii="Myriad Pro" w:eastAsia="Times New Roman" w:hAnsi="Myriad Pro" w:cs="Times New Roman"/>
          <w:color w:val="00234B"/>
          <w:lang w:eastAsia="es-ES_tradnl"/>
        </w:rPr>
        <w:t xml:space="preserve"> aquí:</w:t>
      </w:r>
    </w:p>
    <w:p w14:paraId="710F510F" w14:textId="77777777" w:rsidR="0045072A" w:rsidRPr="00A77652" w:rsidRDefault="0045072A" w:rsidP="0045072A">
      <w:pPr>
        <w:spacing w:before="100" w:beforeAutospacing="1" w:after="100" w:afterAutospacing="1" w:line="300" w:lineRule="atLeast"/>
        <w:ind w:left="360"/>
        <w:jc w:val="both"/>
        <w:rPr>
          <w:rFonts w:ascii="Myriad Pro" w:eastAsia="Times New Roman" w:hAnsi="Myriad Pro" w:cs="Times New Roman"/>
          <w:color w:val="00234B"/>
          <w:lang w:eastAsia="es-ES_tradnl"/>
        </w:rPr>
      </w:pPr>
      <w:hyperlink r:id="rId11" w:history="1">
        <w:r w:rsidRPr="00A77652">
          <w:rPr>
            <w:rStyle w:val="Hyperlink"/>
            <w:rFonts w:ascii="Myriad Pro" w:eastAsia="Times New Roman" w:hAnsi="Myriad Pro" w:cs="Times New Roman"/>
            <w:lang w:eastAsia="es-ES_tradnl"/>
          </w:rPr>
          <w:t>https://www.pga.org/coronavirus-resources/Best-Practices-for-Golf/teaching-and-coaching-best-practices</w:t>
        </w:r>
      </w:hyperlink>
    </w:p>
    <w:p w14:paraId="73A59319"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Pr>
          <w:rFonts w:ascii="Myriad Pro" w:hAnsi="Myriad Pro" w:cs="Times New Roman"/>
          <w:b/>
          <w:color w:val="00234B"/>
          <w:lang w:eastAsia="es-ES_tradnl"/>
        </w:rPr>
        <w:t>Carritos de Golf</w:t>
      </w:r>
    </w:p>
    <w:p w14:paraId="32092097" w14:textId="77777777" w:rsidR="0045072A" w:rsidRPr="0047591A" w:rsidRDefault="0045072A" w:rsidP="0045072A">
      <w:pPr>
        <w:numPr>
          <w:ilvl w:val="0"/>
          <w:numId w:val="12"/>
        </w:numPr>
        <w:spacing w:before="100" w:beforeAutospacing="1" w:after="100" w:afterAutospacing="1" w:line="300" w:lineRule="atLeast"/>
        <w:jc w:val="both"/>
        <w:rPr>
          <w:rFonts w:ascii="Myriad Pro" w:eastAsia="Times New Roman" w:hAnsi="Myriad Pro" w:cs="Times New Roman"/>
          <w:color w:val="00234B"/>
          <w:lang w:eastAsia="es-ES_tradnl"/>
        </w:rPr>
      </w:pPr>
      <w:r>
        <w:rPr>
          <w:rFonts w:ascii="Myriad Pro" w:eastAsia="Times New Roman" w:hAnsi="Myriad Pro" w:cs="Times New Roman"/>
          <w:color w:val="00234B"/>
          <w:lang w:eastAsia="es-ES_tradnl"/>
        </w:rPr>
        <w:t>Está permitido el uso de carritos privados, siempre y cuando sean sanitizados de manera adecuada antes y después de su uso.</w:t>
      </w:r>
    </w:p>
    <w:p w14:paraId="23341A19" w14:textId="77777777" w:rsidR="0045072A" w:rsidRPr="00A77652" w:rsidRDefault="0045072A" w:rsidP="0045072A">
      <w:pPr>
        <w:numPr>
          <w:ilvl w:val="0"/>
          <w:numId w:val="12"/>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 xml:space="preserve">Para mayor información de protocolos de mantenimiento y sanitización de carritos de golf, dar </w:t>
      </w:r>
      <w:r>
        <w:rPr>
          <w:rFonts w:ascii="Myriad Pro" w:eastAsia="Times New Roman" w:hAnsi="Myriad Pro" w:cs="Times New Roman"/>
          <w:color w:val="00234B"/>
          <w:lang w:eastAsia="es-ES_tradnl"/>
        </w:rPr>
        <w:t>clic</w:t>
      </w:r>
      <w:r w:rsidRPr="00A77652">
        <w:rPr>
          <w:rFonts w:ascii="Myriad Pro" w:eastAsia="Times New Roman" w:hAnsi="Myriad Pro" w:cs="Times New Roman"/>
          <w:color w:val="00234B"/>
          <w:lang w:eastAsia="es-ES_tradnl"/>
        </w:rPr>
        <w:t xml:space="preserve"> en la siguiente liga de Club Car:</w:t>
      </w:r>
    </w:p>
    <w:p w14:paraId="20D9F15F" w14:textId="77777777" w:rsidR="0045072A" w:rsidRPr="00A77652"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12" w:history="1">
        <w:r w:rsidRPr="00A77652">
          <w:rPr>
            <w:rStyle w:val="Hyperlink"/>
            <w:rFonts w:ascii="Myriad Pro" w:eastAsia="Times New Roman" w:hAnsi="Myriad Pro" w:cs="Times New Roman"/>
            <w:lang w:eastAsia="es-ES_tradnl"/>
          </w:rPr>
          <w:t>https://www.clubcar.com/us/en/resources/vehicle-cleaning-disinfecting-and-maintenance-guidelines.html</w:t>
        </w:r>
      </w:hyperlink>
    </w:p>
    <w:p w14:paraId="640D9D81"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Pr>
          <w:rFonts w:ascii="Myriad Pro" w:hAnsi="Myriad Pro" w:cs="Times New Roman"/>
          <w:b/>
          <w:color w:val="00234B"/>
          <w:lang w:eastAsia="es-ES_tradnl"/>
        </w:rPr>
        <w:t>Manejo y Almacenamiento de Equipos de G</w:t>
      </w:r>
      <w:r w:rsidRPr="00A77652">
        <w:rPr>
          <w:rFonts w:ascii="Myriad Pro" w:hAnsi="Myriad Pro" w:cs="Times New Roman"/>
          <w:b/>
          <w:color w:val="00234B"/>
          <w:lang w:eastAsia="es-ES_tradnl"/>
        </w:rPr>
        <w:t>olf</w:t>
      </w:r>
    </w:p>
    <w:p w14:paraId="79604F74" w14:textId="77777777" w:rsidR="0045072A" w:rsidRPr="00A77652" w:rsidRDefault="0045072A" w:rsidP="0045072A">
      <w:pPr>
        <w:numPr>
          <w:ilvl w:val="0"/>
          <w:numId w:val="13"/>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El almacén de bolsas de golf solo podrá entregar debidamente sanitizados, sin embargo, una vez fuera del almacén, no podrá recibirlos.</w:t>
      </w:r>
    </w:p>
    <w:p w14:paraId="7ED4FD10" w14:textId="77777777" w:rsidR="0045072A" w:rsidRDefault="0045072A" w:rsidP="0045072A">
      <w:pPr>
        <w:numPr>
          <w:ilvl w:val="0"/>
          <w:numId w:val="13"/>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El jugador es el único que podrá manipular su equipo antes, durante y al terminar su ronda de juego.</w:t>
      </w:r>
    </w:p>
    <w:p w14:paraId="4BFD4C9E" w14:textId="77777777" w:rsidR="0045072A" w:rsidRPr="00A77652" w:rsidRDefault="0045072A" w:rsidP="0045072A">
      <w:pPr>
        <w:numPr>
          <w:ilvl w:val="0"/>
          <w:numId w:val="13"/>
        </w:numPr>
        <w:spacing w:before="100" w:beforeAutospacing="1" w:after="100" w:afterAutospacing="1" w:line="300" w:lineRule="atLeast"/>
        <w:jc w:val="both"/>
        <w:rPr>
          <w:rFonts w:ascii="Myriad Pro" w:eastAsia="Times New Roman" w:hAnsi="Myriad Pro" w:cs="Times New Roman"/>
          <w:color w:val="00234B"/>
          <w:lang w:eastAsia="es-ES_tradnl"/>
        </w:rPr>
      </w:pPr>
      <w:r>
        <w:rPr>
          <w:rFonts w:ascii="Myriad Pro" w:eastAsia="Times New Roman" w:hAnsi="Myriad Pro" w:cs="Times New Roman"/>
          <w:color w:val="00234B"/>
          <w:lang w:eastAsia="es-ES_tradnl"/>
        </w:rPr>
        <w:t>Personal encargado del manejo y almacenamiento de equipos, deberán continuar utilizando en todo momento equipo de seguridad sanitaria (guantes desechables, careta y tapabocas).</w:t>
      </w:r>
    </w:p>
    <w:p w14:paraId="4F712256"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lastRenderedPageBreak/>
        <w:t>Caddies</w:t>
      </w:r>
    </w:p>
    <w:p w14:paraId="423F2E62" w14:textId="77777777" w:rsidR="0045072A" w:rsidRPr="00A77652" w:rsidRDefault="0045072A" w:rsidP="0045072A">
      <w:pPr>
        <w:numPr>
          <w:ilvl w:val="0"/>
          <w:numId w:val="14"/>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No caddies personales.</w:t>
      </w:r>
    </w:p>
    <w:p w14:paraId="0CE34A15" w14:textId="77777777" w:rsidR="0045072A" w:rsidRPr="00A77652" w:rsidRDefault="0045072A" w:rsidP="0045072A">
      <w:pPr>
        <w:numPr>
          <w:ilvl w:val="0"/>
          <w:numId w:val="14"/>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Sin embargo, se permite el uso de “forecaddies” en estricto apego a los lineamientos de distanciamiento social.</w:t>
      </w:r>
    </w:p>
    <w:p w14:paraId="069DD15D"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Personal en campo</w:t>
      </w:r>
    </w:p>
    <w:p w14:paraId="6F758611" w14:textId="77777777" w:rsidR="0045072A" w:rsidRDefault="0045072A" w:rsidP="0045072A">
      <w:pPr>
        <w:numPr>
          <w:ilvl w:val="0"/>
          <w:numId w:val="15"/>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Los únicos empleados en campo serán aquellos indispensables para la administración y mantenimiento del mismo.</w:t>
      </w:r>
    </w:p>
    <w:p w14:paraId="0AA53D9B" w14:textId="77777777" w:rsidR="0045072A" w:rsidRPr="00A77652" w:rsidRDefault="0045072A" w:rsidP="0045072A">
      <w:pPr>
        <w:numPr>
          <w:ilvl w:val="0"/>
          <w:numId w:val="15"/>
        </w:numPr>
        <w:spacing w:before="100" w:beforeAutospacing="1" w:after="100" w:afterAutospacing="1" w:line="300" w:lineRule="atLeast"/>
        <w:jc w:val="both"/>
        <w:rPr>
          <w:rFonts w:ascii="Myriad Pro" w:eastAsia="Times New Roman" w:hAnsi="Myriad Pro" w:cs="Times New Roman"/>
          <w:color w:val="00234B"/>
          <w:lang w:eastAsia="es-ES_tradnl"/>
        </w:rPr>
      </w:pPr>
      <w:r>
        <w:rPr>
          <w:rFonts w:ascii="Myriad Pro" w:eastAsia="Times New Roman" w:hAnsi="Myriad Pro" w:cs="Times New Roman"/>
          <w:color w:val="00234B"/>
          <w:lang w:eastAsia="es-ES_tradnl"/>
        </w:rPr>
        <w:t>Personal encargado del manejo y almacenamiento de equipos, deberán seguir utilizando en todo momento equipo de seguridad sanitaria (guantes desechables, careta y tapabocas).</w:t>
      </w:r>
    </w:p>
    <w:p w14:paraId="00390781" w14:textId="77777777" w:rsidR="0045072A" w:rsidRPr="00A77652" w:rsidRDefault="0045072A" w:rsidP="0045072A">
      <w:pPr>
        <w:numPr>
          <w:ilvl w:val="0"/>
          <w:numId w:val="15"/>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Durante su permanencia en el club/campo, los jugadores son los únicos responsables de su seguridad.</w:t>
      </w:r>
    </w:p>
    <w:p w14:paraId="26E18913"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Casa Club</w:t>
      </w:r>
    </w:p>
    <w:p w14:paraId="355473FF" w14:textId="77777777" w:rsidR="0045072A" w:rsidRPr="00A77652"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 xml:space="preserve">La casa club debe permanecer cerrada en su totalidad incluidos lockers/vestidores, baños y servicios relacionados. </w:t>
      </w:r>
    </w:p>
    <w:p w14:paraId="03F2DA8D" w14:textId="77777777" w:rsidR="0045072A" w:rsidRPr="00A77652"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Restaurantes y servicio de alimentos puede ofrecer comida exclusivamente para llevar de acuerdo con los protocolos de higiene locales del estado o municipio.</w:t>
      </w:r>
    </w:p>
    <w:p w14:paraId="16B70FB1" w14:textId="77777777" w:rsidR="0045072A" w:rsidRPr="00A77652"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La posibilidad de abrir gimnasios dependerá de las indicaciones y lineamientos del gobierno municipal o local.</w:t>
      </w:r>
    </w:p>
    <w:p w14:paraId="07E1C32F" w14:textId="77777777" w:rsidR="0045072A" w:rsidRPr="00A77652"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Otras actividades al aire libre podrían reiniciar actividades de acuerdo con las indicaciones y lineamientos de gobiernos municipales y estatales.</w:t>
      </w:r>
    </w:p>
    <w:p w14:paraId="7B09994B" w14:textId="77777777" w:rsidR="0045072A" w:rsidRPr="00A77652"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Para mayor información acerca de mejores prácticas en la administración y gestión de clubes deportivos aplicadas a la emergencia sanitaria por COVID</w:t>
      </w:r>
      <w:r>
        <w:rPr>
          <w:rFonts w:ascii="Myriad Pro" w:eastAsia="Times New Roman" w:hAnsi="Myriad Pro" w:cs="Times New Roman"/>
          <w:color w:val="00234B"/>
          <w:lang w:eastAsia="es-ES_tradnl"/>
        </w:rPr>
        <w:t>-</w:t>
      </w:r>
      <w:r w:rsidRPr="00A77652">
        <w:rPr>
          <w:rFonts w:ascii="Myriad Pro" w:eastAsia="Times New Roman" w:hAnsi="Myriad Pro" w:cs="Times New Roman"/>
          <w:color w:val="00234B"/>
          <w:lang w:eastAsia="es-ES_tradnl"/>
        </w:rPr>
        <w:t xml:space="preserve">19, hacer </w:t>
      </w:r>
      <w:r>
        <w:rPr>
          <w:rFonts w:ascii="Myriad Pro" w:eastAsia="Times New Roman" w:hAnsi="Myriad Pro" w:cs="Times New Roman"/>
          <w:color w:val="00234B"/>
          <w:lang w:eastAsia="es-ES_tradnl"/>
        </w:rPr>
        <w:t>clic</w:t>
      </w:r>
      <w:r w:rsidRPr="00A77652">
        <w:rPr>
          <w:rFonts w:ascii="Myriad Pro" w:eastAsia="Times New Roman" w:hAnsi="Myriad Pro" w:cs="Times New Roman"/>
          <w:color w:val="00234B"/>
          <w:lang w:eastAsia="es-ES_tradnl"/>
        </w:rPr>
        <w:t xml:space="preserve"> en el siguiente link de CMAA (Club Management Association of America):</w:t>
      </w:r>
    </w:p>
    <w:p w14:paraId="3A4ACD6E" w14:textId="77777777" w:rsidR="0045072A" w:rsidRPr="00A77652"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13" w:history="1">
        <w:r w:rsidRPr="00A77652">
          <w:rPr>
            <w:rStyle w:val="Hyperlink"/>
            <w:rFonts w:ascii="Myriad Pro" w:eastAsia="Times New Roman" w:hAnsi="Myriad Pro" w:cs="Times New Roman"/>
            <w:lang w:eastAsia="es-ES_tradnl"/>
          </w:rPr>
          <w:t>https://www.cmaa.org/covid/Reopening/index.html</w:t>
        </w:r>
      </w:hyperlink>
    </w:p>
    <w:p w14:paraId="62B7C01D"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Alimentos y Bebidas</w:t>
      </w:r>
    </w:p>
    <w:p w14:paraId="3E51F97E" w14:textId="77777777" w:rsidR="0045072A" w:rsidRPr="00A77652" w:rsidRDefault="0045072A" w:rsidP="0045072A">
      <w:pPr>
        <w:numPr>
          <w:ilvl w:val="0"/>
          <w:numId w:val="17"/>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 xml:space="preserve">Servicio limitado a comida para llevar respetando en todo momento lineamientos de </w:t>
      </w:r>
      <w:r>
        <w:rPr>
          <w:rFonts w:ascii="Myriad Pro" w:eastAsia="Times New Roman" w:hAnsi="Myriad Pro" w:cs="Times New Roman"/>
          <w:color w:val="00234B"/>
          <w:lang w:eastAsia="es-ES_tradnl"/>
        </w:rPr>
        <w:t>distanciamiento social</w:t>
      </w:r>
      <w:r w:rsidRPr="00A77652">
        <w:rPr>
          <w:rFonts w:ascii="Myriad Pro" w:eastAsia="Times New Roman" w:hAnsi="Myriad Pro" w:cs="Times New Roman"/>
          <w:color w:val="00234B"/>
          <w:lang w:eastAsia="es-ES_tradnl"/>
        </w:rPr>
        <w:t xml:space="preserve"> en la preparación, limpieza y sanitización del proceso de producción de los alimentos.</w:t>
      </w:r>
    </w:p>
    <w:p w14:paraId="69DD3242" w14:textId="77777777" w:rsidR="0045072A" w:rsidRPr="00846BA1" w:rsidRDefault="0045072A" w:rsidP="0045072A">
      <w:pPr>
        <w:numPr>
          <w:ilvl w:val="0"/>
          <w:numId w:val="17"/>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lastRenderedPageBreak/>
        <w:t>Para mayor información acerca de mejores prácticas en la operación de restaurantes y servicios de alimentos, hacer clic en el siguiente link de la National Restaurant Associatio</w:t>
      </w:r>
      <w:r>
        <w:rPr>
          <w:rFonts w:ascii="Myriad Pro" w:eastAsia="Times New Roman" w:hAnsi="Myriad Pro" w:cs="Times New Roman"/>
          <w:color w:val="00234B"/>
          <w:lang w:eastAsia="es-ES_tradnl"/>
        </w:rPr>
        <w:t>n, la Asociación Mexicana de Restaurantes y la CANIRAC (Cámara Nacional de la Industria de Restaurantes y Alimentos Condimentados):</w:t>
      </w:r>
    </w:p>
    <w:p w14:paraId="65DE05DC" w14:textId="77777777" w:rsidR="0045072A" w:rsidRDefault="0045072A" w:rsidP="0045072A">
      <w:pPr>
        <w:spacing w:before="100" w:beforeAutospacing="1" w:after="100" w:afterAutospacing="1" w:line="300" w:lineRule="atLeast"/>
        <w:jc w:val="both"/>
        <w:rPr>
          <w:rStyle w:val="Hyperlink"/>
          <w:rFonts w:ascii="Myriad Pro" w:eastAsia="Times New Roman" w:hAnsi="Myriad Pro" w:cs="Times New Roman"/>
          <w:lang w:eastAsia="es-ES_tradnl"/>
        </w:rPr>
      </w:pPr>
      <w:hyperlink r:id="rId14" w:history="1">
        <w:r w:rsidRPr="00846BA1">
          <w:rPr>
            <w:rStyle w:val="Hyperlink"/>
            <w:rFonts w:ascii="Myriad Pro" w:eastAsia="Times New Roman" w:hAnsi="Myriad Pro" w:cs="Times New Roman"/>
            <w:lang w:eastAsia="es-ES_tradnl"/>
          </w:rPr>
          <w:t>https://restaurant.org/COVID19</w:t>
        </w:r>
      </w:hyperlink>
    </w:p>
    <w:p w14:paraId="1193BABE" w14:textId="77777777" w:rsidR="0045072A" w:rsidRPr="00846BA1" w:rsidRDefault="0045072A" w:rsidP="0045072A">
      <w:pPr>
        <w:spacing w:before="100" w:beforeAutospacing="1" w:after="100" w:afterAutospacing="1" w:line="300" w:lineRule="atLeast"/>
        <w:jc w:val="both"/>
        <w:rPr>
          <w:rFonts w:ascii="Myriad Pro" w:hAnsi="Myriad Pro"/>
          <w:color w:val="0000FF"/>
          <w:u w:val="single"/>
        </w:rPr>
      </w:pPr>
      <w:r w:rsidRPr="00D50077">
        <w:rPr>
          <w:rFonts w:ascii="Myriad Pro" w:hAnsi="Myriad Pro"/>
          <w:color w:val="0000FF"/>
          <w:u w:val="single"/>
        </w:rPr>
        <w:t>http://www.amr.org.mx/noticias.phtml?categoria=CORONAVIRUS%20(COVID-19)</w:t>
      </w:r>
    </w:p>
    <w:p w14:paraId="6B6FBB20" w14:textId="77777777" w:rsidR="0045072A" w:rsidRDefault="0045072A" w:rsidP="0045072A">
      <w:pPr>
        <w:spacing w:before="100" w:beforeAutospacing="1" w:after="100" w:afterAutospacing="1" w:line="300" w:lineRule="atLeast"/>
        <w:jc w:val="both"/>
        <w:rPr>
          <w:rFonts w:ascii="Myriad Pro" w:hAnsi="Myriad Pro"/>
          <w:color w:val="0000FF"/>
          <w:u w:val="single"/>
        </w:rPr>
      </w:pPr>
      <w:hyperlink r:id="rId15" w:history="1">
        <w:r w:rsidRPr="00757930">
          <w:rPr>
            <w:rStyle w:val="Hyperlink"/>
            <w:rFonts w:ascii="Myriad Pro" w:hAnsi="Myriad Pro"/>
          </w:rPr>
          <w:t>http://www.amr.org.mx/docs/AMR-CANIRAC-Manual-Coronavirus.pdf</w:t>
        </w:r>
      </w:hyperlink>
    </w:p>
    <w:p w14:paraId="386AABFE" w14:textId="77777777" w:rsidR="0045072A" w:rsidRPr="00371C65" w:rsidRDefault="0045072A" w:rsidP="0045072A">
      <w:pPr>
        <w:spacing w:after="100" w:afterAutospacing="1" w:line="345" w:lineRule="atLeast"/>
        <w:jc w:val="both"/>
        <w:rPr>
          <w:rFonts w:ascii="Myriad Pro" w:hAnsi="Myriad Pro" w:cs="Times New Roman"/>
          <w:b/>
          <w:color w:val="00234B"/>
          <w:lang w:eastAsia="es-ES_tradnl"/>
        </w:rPr>
      </w:pPr>
      <w:r w:rsidRPr="00371C65">
        <w:rPr>
          <w:rFonts w:ascii="Myriad Pro" w:hAnsi="Myriad Pro" w:cs="Times New Roman"/>
          <w:b/>
          <w:color w:val="00234B"/>
          <w:lang w:eastAsia="es-ES_tradnl"/>
        </w:rPr>
        <w:t>Snack de media vuelta, carritos bar y servicios en campo</w:t>
      </w:r>
    </w:p>
    <w:p w14:paraId="6F55025E" w14:textId="77777777" w:rsidR="0045072A" w:rsidRPr="00A77652" w:rsidRDefault="0045072A" w:rsidP="0045072A">
      <w:pPr>
        <w:numPr>
          <w:ilvl w:val="0"/>
          <w:numId w:val="18"/>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Snack de media vuelta debe permanecer cerrado.</w:t>
      </w:r>
    </w:p>
    <w:p w14:paraId="2B48BAD9" w14:textId="77777777" w:rsidR="0045072A" w:rsidRPr="00A77652" w:rsidRDefault="0045072A" w:rsidP="0045072A">
      <w:pPr>
        <w:numPr>
          <w:ilvl w:val="0"/>
          <w:numId w:val="18"/>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Carritos Bar fuera de servicio.</w:t>
      </w:r>
    </w:p>
    <w:p w14:paraId="2034E37C"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Clases y eventos</w:t>
      </w:r>
    </w:p>
    <w:p w14:paraId="2807DEEB" w14:textId="77777777" w:rsidR="0045072A" w:rsidRPr="00A77652" w:rsidRDefault="0045072A" w:rsidP="0045072A">
      <w:pPr>
        <w:numPr>
          <w:ilvl w:val="0"/>
          <w:numId w:val="19"/>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Clases de fitness como yoga, se podrán o</w:t>
      </w:r>
      <w:r>
        <w:rPr>
          <w:rFonts w:ascii="Myriad Pro" w:eastAsia="Times New Roman" w:hAnsi="Myriad Pro" w:cs="Times New Roman"/>
          <w:color w:val="00234B"/>
          <w:lang w:eastAsia="es-ES_tradnl"/>
        </w:rPr>
        <w:t>frecer solo al aire libre respe</w:t>
      </w:r>
      <w:r w:rsidRPr="00A77652">
        <w:rPr>
          <w:rFonts w:ascii="Myriad Pro" w:eastAsia="Times New Roman" w:hAnsi="Myriad Pro" w:cs="Times New Roman"/>
          <w:color w:val="00234B"/>
          <w:lang w:eastAsia="es-ES_tradnl"/>
        </w:rPr>
        <w:t>tando sin excepción</w:t>
      </w:r>
      <w:r>
        <w:rPr>
          <w:rFonts w:ascii="Myriad Pro" w:eastAsia="Times New Roman" w:hAnsi="Myriad Pro" w:cs="Times New Roman"/>
          <w:color w:val="00234B"/>
          <w:lang w:eastAsia="es-ES_tradnl"/>
        </w:rPr>
        <w:t xml:space="preserve"> los lineamientos de</w:t>
      </w:r>
      <w:r w:rsidRPr="00A77652">
        <w:rPr>
          <w:rFonts w:ascii="Myriad Pro" w:eastAsia="Times New Roman" w:hAnsi="Myriad Pro" w:cs="Times New Roman"/>
          <w:color w:val="00234B"/>
          <w:lang w:eastAsia="es-ES_tradnl"/>
        </w:rPr>
        <w:t xml:space="preserve"> </w:t>
      </w:r>
      <w:r>
        <w:rPr>
          <w:rFonts w:ascii="Myriad Pro" w:eastAsia="Times New Roman" w:hAnsi="Myriad Pro" w:cs="Times New Roman"/>
          <w:color w:val="00234B"/>
          <w:lang w:eastAsia="es-ES_tradnl"/>
        </w:rPr>
        <w:t>distanciamiento social</w:t>
      </w:r>
      <w:r w:rsidRPr="00A77652">
        <w:rPr>
          <w:rFonts w:ascii="Myriad Pro" w:eastAsia="Times New Roman" w:hAnsi="Myriad Pro" w:cs="Times New Roman"/>
          <w:color w:val="00234B"/>
          <w:lang w:eastAsia="es-ES_tradnl"/>
        </w:rPr>
        <w:t xml:space="preserve"> y limitados a 10 personas por clase.</w:t>
      </w:r>
    </w:p>
    <w:p w14:paraId="50FFB32A" w14:textId="77777777" w:rsidR="0045072A" w:rsidRPr="00A77652" w:rsidRDefault="0045072A" w:rsidP="0045072A">
      <w:pPr>
        <w:numPr>
          <w:ilvl w:val="0"/>
          <w:numId w:val="19"/>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Se podrán realizar torneos y/o competencias de golf que respeten el sistema de juego individual; definitivamente no a torneos en salidas por grupos o escopetazo.</w:t>
      </w:r>
    </w:p>
    <w:p w14:paraId="7C892B45" w14:textId="77777777" w:rsidR="0045072A" w:rsidRPr="00A77652" w:rsidRDefault="0045072A" w:rsidP="0045072A">
      <w:pPr>
        <w:numPr>
          <w:ilvl w:val="0"/>
          <w:numId w:val="19"/>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No se podrán realizar eventos o reuniones en casa club.</w:t>
      </w:r>
    </w:p>
    <w:p w14:paraId="354DEE2D"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Albercas</w:t>
      </w:r>
    </w:p>
    <w:p w14:paraId="09B714C9" w14:textId="77777777" w:rsidR="0045072A" w:rsidRPr="00A77652" w:rsidRDefault="0045072A" w:rsidP="0045072A">
      <w:pPr>
        <w:numPr>
          <w:ilvl w:val="0"/>
          <w:numId w:val="20"/>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Albercas deben permanecer cerradas.</w:t>
      </w:r>
    </w:p>
    <w:p w14:paraId="4FA50DBA"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Tenis</w:t>
      </w:r>
    </w:p>
    <w:p w14:paraId="0A0C86F1" w14:textId="77777777" w:rsidR="0045072A" w:rsidRPr="00A77652" w:rsidRDefault="0045072A" w:rsidP="0045072A">
      <w:pPr>
        <w:numPr>
          <w:ilvl w:val="0"/>
          <w:numId w:val="21"/>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Para mayor información visitar el sitio oficial de la Federación Mexicana de Tenis o el sitio de a USTA (United States Tennis Association) donde podrá encontrar recomendaciones y programación de apertura en el siguiente link:</w:t>
      </w:r>
    </w:p>
    <w:p w14:paraId="1DA19462" w14:textId="77777777" w:rsidR="0045072A" w:rsidRPr="00A77652"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16" w:history="1">
        <w:r w:rsidRPr="00A77652">
          <w:rPr>
            <w:rStyle w:val="Hyperlink"/>
            <w:rFonts w:ascii="Myriad Pro" w:eastAsia="Times New Roman" w:hAnsi="Myriad Pro" w:cs="Times New Roman"/>
            <w:lang w:eastAsia="es-ES_tradnl"/>
          </w:rPr>
          <w:t>http://www.fmt.org.mx/</w:t>
        </w:r>
      </w:hyperlink>
    </w:p>
    <w:p w14:paraId="5AC63C5B" w14:textId="77777777" w:rsidR="0045072A" w:rsidRPr="00A77652"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17" w:history="1">
        <w:r w:rsidRPr="00A77652">
          <w:rPr>
            <w:rStyle w:val="Hyperlink"/>
            <w:rFonts w:ascii="Myriad Pro" w:eastAsia="Times New Roman" w:hAnsi="Myriad Pro" w:cs="Times New Roman"/>
            <w:lang w:eastAsia="es-ES_tradnl"/>
          </w:rPr>
          <w:t>https://www.usta.com/en/home/stay-current/national/usta-faqs-regarding-coronavirus-and-covid-19.html</w:t>
        </w:r>
      </w:hyperlink>
    </w:p>
    <w:p w14:paraId="02065737"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Reglas de Golf</w:t>
      </w:r>
      <w:r>
        <w:rPr>
          <w:rFonts w:ascii="Myriad Pro" w:hAnsi="Myriad Pro" w:cs="Times New Roman"/>
          <w:b/>
          <w:color w:val="00234B"/>
          <w:lang w:eastAsia="es-ES_tradnl"/>
        </w:rPr>
        <w:t xml:space="preserve"> y Há</w:t>
      </w:r>
      <w:r w:rsidRPr="00A77652">
        <w:rPr>
          <w:rFonts w:ascii="Myriad Pro" w:hAnsi="Myriad Pro" w:cs="Times New Roman"/>
          <w:b/>
          <w:color w:val="00234B"/>
          <w:lang w:eastAsia="es-ES_tradnl"/>
        </w:rPr>
        <w:t>ndicaps</w:t>
      </w:r>
    </w:p>
    <w:p w14:paraId="484C7886" w14:textId="77777777" w:rsidR="0045072A" w:rsidRPr="00A77652" w:rsidRDefault="0045072A" w:rsidP="0045072A">
      <w:pPr>
        <w:numPr>
          <w:ilvl w:val="0"/>
          <w:numId w:val="22"/>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Las Reglas de Golf aplican considerando guías adicionales consideradas por el comité correspondiente.</w:t>
      </w:r>
    </w:p>
    <w:p w14:paraId="38B89894" w14:textId="77777777" w:rsidR="0045072A" w:rsidRPr="00A77652" w:rsidRDefault="0045072A" w:rsidP="0045072A">
      <w:pPr>
        <w:numPr>
          <w:ilvl w:val="0"/>
          <w:numId w:val="22"/>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Medidas temporales aplican en las Reglas de Hándicaps y la aceptación de scores jugados durante la guía de FASE 1.</w:t>
      </w:r>
    </w:p>
    <w:p w14:paraId="1CC245D3" w14:textId="77777777" w:rsidR="0045072A" w:rsidRPr="00A77652" w:rsidRDefault="0045072A" w:rsidP="0045072A">
      <w:pPr>
        <w:numPr>
          <w:ilvl w:val="0"/>
          <w:numId w:val="22"/>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Para mayor información acerca de las Reglas de Golf y Hándicaps durante la emergencia sanitaria por COVID</w:t>
      </w:r>
      <w:r>
        <w:rPr>
          <w:rFonts w:ascii="Myriad Pro" w:eastAsia="Times New Roman" w:hAnsi="Myriad Pro" w:cs="Times New Roman"/>
          <w:color w:val="00234B"/>
          <w:lang w:eastAsia="es-ES_tradnl"/>
        </w:rPr>
        <w:t>-</w:t>
      </w:r>
      <w:r w:rsidRPr="00A77652">
        <w:rPr>
          <w:rFonts w:ascii="Myriad Pro" w:eastAsia="Times New Roman" w:hAnsi="Myriad Pro" w:cs="Times New Roman"/>
          <w:color w:val="00234B"/>
          <w:lang w:eastAsia="es-ES_tradnl"/>
        </w:rPr>
        <w:t xml:space="preserve">19, dar </w:t>
      </w:r>
      <w:r>
        <w:rPr>
          <w:rFonts w:ascii="Myriad Pro" w:eastAsia="Times New Roman" w:hAnsi="Myriad Pro" w:cs="Times New Roman"/>
          <w:color w:val="00234B"/>
          <w:lang w:eastAsia="es-ES_tradnl"/>
        </w:rPr>
        <w:t>clic</w:t>
      </w:r>
      <w:r w:rsidRPr="00A77652">
        <w:rPr>
          <w:rFonts w:ascii="Myriad Pro" w:eastAsia="Times New Roman" w:hAnsi="Myriad Pro" w:cs="Times New Roman"/>
          <w:color w:val="00234B"/>
          <w:lang w:eastAsia="es-ES_tradnl"/>
        </w:rPr>
        <w:t xml:space="preserve"> en el siguiente link:</w:t>
      </w:r>
    </w:p>
    <w:p w14:paraId="63FD843F" w14:textId="77777777" w:rsidR="0045072A" w:rsidRPr="00A77652"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18" w:history="1">
        <w:r w:rsidRPr="00A77652">
          <w:rPr>
            <w:rStyle w:val="Hyperlink"/>
            <w:rFonts w:ascii="Myriad Pro" w:eastAsia="Times New Roman" w:hAnsi="Myriad Pro" w:cs="Times New Roman"/>
            <w:lang w:eastAsia="es-ES_tradnl"/>
          </w:rPr>
          <w:t>https://www.usga.org/content/usga/home-page/articles/2020/03/covid-19-rules-guidance-statement.html</w:t>
        </w:r>
      </w:hyperlink>
    </w:p>
    <w:p w14:paraId="0FC74180" w14:textId="77777777" w:rsidR="0045072A" w:rsidRPr="00A77652" w:rsidRDefault="0045072A" w:rsidP="0045072A">
      <w:pPr>
        <w:spacing w:after="100" w:afterAutospacing="1" w:line="345" w:lineRule="atLeast"/>
        <w:jc w:val="both"/>
        <w:rPr>
          <w:rFonts w:ascii="Myriad Pro" w:hAnsi="Myriad Pro" w:cs="Times New Roman"/>
          <w:b/>
          <w:color w:val="00234B"/>
          <w:lang w:eastAsia="es-ES_tradnl"/>
        </w:rPr>
      </w:pPr>
      <w:r w:rsidRPr="00A77652">
        <w:rPr>
          <w:rFonts w:ascii="Myriad Pro" w:hAnsi="Myriad Pro" w:cs="Times New Roman"/>
          <w:b/>
          <w:color w:val="00234B"/>
          <w:lang w:eastAsia="es-ES_tradnl"/>
        </w:rPr>
        <w:t>Golf Infantil y Juvenil</w:t>
      </w:r>
    </w:p>
    <w:p w14:paraId="6A289274" w14:textId="77777777" w:rsidR="0045072A" w:rsidRPr="00A77652" w:rsidRDefault="0045072A" w:rsidP="0045072A">
      <w:pPr>
        <w:numPr>
          <w:ilvl w:val="0"/>
          <w:numId w:val="23"/>
        </w:numPr>
        <w:spacing w:before="100" w:beforeAutospacing="1" w:after="100" w:afterAutospacing="1" w:line="300" w:lineRule="atLeast"/>
        <w:jc w:val="both"/>
        <w:rPr>
          <w:rFonts w:ascii="Myriad Pro" w:eastAsia="Times New Roman" w:hAnsi="Myriad Pro" w:cs="Times New Roman"/>
          <w:color w:val="00234B"/>
          <w:lang w:eastAsia="es-ES_tradnl"/>
        </w:rPr>
      </w:pPr>
      <w:r w:rsidRPr="00A77652">
        <w:rPr>
          <w:rFonts w:ascii="Myriad Pro" w:eastAsia="Times New Roman" w:hAnsi="Myriad Pro" w:cs="Times New Roman"/>
          <w:color w:val="00234B"/>
          <w:lang w:eastAsia="es-ES_tradnl"/>
        </w:rPr>
        <w:t>Suspendidos los programas de golf infantil y juvenil</w:t>
      </w:r>
    </w:p>
    <w:p w14:paraId="31876CDE" w14:textId="77777777" w:rsidR="0045072A" w:rsidRDefault="0045072A" w:rsidP="0045072A">
      <w:pPr>
        <w:spacing w:after="100" w:afterAutospacing="1" w:line="345" w:lineRule="atLeast"/>
        <w:jc w:val="both"/>
        <w:rPr>
          <w:rFonts w:ascii="Myriad Pro" w:hAnsi="Myriad Pro" w:cs="Times New Roman"/>
          <w:b/>
          <w:color w:val="00234B"/>
          <w:lang w:eastAsia="es-ES_tradnl"/>
        </w:rPr>
      </w:pPr>
    </w:p>
    <w:p w14:paraId="33685CBD" w14:textId="77777777" w:rsidR="0045072A" w:rsidRDefault="0045072A" w:rsidP="0045072A">
      <w:pPr>
        <w:spacing w:after="100" w:afterAutospacing="1" w:line="345" w:lineRule="atLeast"/>
        <w:jc w:val="both"/>
        <w:rPr>
          <w:rFonts w:ascii="Myriad Pro" w:hAnsi="Myriad Pro" w:cs="Times New Roman"/>
          <w:b/>
          <w:color w:val="00234B"/>
          <w:lang w:eastAsia="es-ES_tradnl"/>
        </w:rPr>
      </w:pPr>
    </w:p>
    <w:p w14:paraId="45BA7B34" w14:textId="77777777" w:rsidR="0045072A" w:rsidRDefault="0045072A" w:rsidP="0045072A">
      <w:pPr>
        <w:spacing w:after="100" w:afterAutospacing="1" w:line="345" w:lineRule="atLeast"/>
        <w:jc w:val="both"/>
        <w:rPr>
          <w:rFonts w:ascii="Myriad Pro" w:hAnsi="Myriad Pro" w:cs="Times New Roman"/>
          <w:b/>
          <w:color w:val="00234B"/>
          <w:lang w:eastAsia="es-ES_tradnl"/>
        </w:rPr>
      </w:pPr>
      <w:r>
        <w:rPr>
          <w:rFonts w:ascii="Myriad Pro" w:hAnsi="Myriad Pro" w:cs="Times New Roman"/>
          <w:b/>
          <w:color w:val="00234B"/>
          <w:lang w:eastAsia="es-ES_tradnl"/>
        </w:rPr>
        <w:t>Sanitización de instalaciones y espacios abiertos</w:t>
      </w:r>
    </w:p>
    <w:p w14:paraId="1E154ABE" w14:textId="77777777" w:rsidR="0045072A" w:rsidRPr="00846BA1" w:rsidRDefault="0045072A" w:rsidP="0045072A">
      <w:pPr>
        <w:numPr>
          <w:ilvl w:val="0"/>
          <w:numId w:val="24"/>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Limpieza a profund</w:t>
      </w:r>
      <w:r>
        <w:rPr>
          <w:rFonts w:ascii="Myriad Pro" w:eastAsia="Times New Roman" w:hAnsi="Myriad Pro" w:cs="Times New Roman"/>
          <w:color w:val="00234B"/>
          <w:lang w:eastAsia="es-ES_tradnl"/>
        </w:rPr>
        <w:t>idad de todas las instalaciones aplicando protocolos mejorados de sanitización.</w:t>
      </w:r>
    </w:p>
    <w:p w14:paraId="31E10E20" w14:textId="77777777" w:rsidR="0045072A" w:rsidRDefault="0045072A" w:rsidP="0045072A">
      <w:pPr>
        <w:numPr>
          <w:ilvl w:val="0"/>
          <w:numId w:val="24"/>
        </w:numPr>
        <w:spacing w:before="100" w:beforeAutospacing="1" w:after="100" w:afterAutospacing="1" w:line="300" w:lineRule="atLeast"/>
        <w:jc w:val="both"/>
        <w:rPr>
          <w:rFonts w:ascii="Myriad Pro" w:eastAsia="Times New Roman" w:hAnsi="Myriad Pro" w:cs="Times New Roman"/>
          <w:color w:val="00234B"/>
          <w:lang w:eastAsia="es-ES_tradnl"/>
        </w:rPr>
      </w:pPr>
      <w:r>
        <w:rPr>
          <w:rFonts w:ascii="Myriad Pro" w:eastAsia="Times New Roman" w:hAnsi="Myriad Pro" w:cs="Times New Roman"/>
          <w:color w:val="00234B"/>
          <w:lang w:eastAsia="es-ES_tradnl"/>
        </w:rPr>
        <w:t>Para mayor información acerca de protocolos, lineamientos y procedimientos de sanitización y distanciamiento social, dar clic en el siguiente link:</w:t>
      </w:r>
    </w:p>
    <w:p w14:paraId="21E7B6D2" w14:textId="77777777" w:rsidR="0045072A" w:rsidRDefault="0045072A" w:rsidP="0045072A">
      <w:pPr>
        <w:jc w:val="both"/>
        <w:rPr>
          <w:rFonts w:ascii="Myriad Pro" w:hAnsi="Myriad Pro"/>
        </w:rPr>
      </w:pPr>
      <w:hyperlink r:id="rId19" w:history="1">
        <w:r w:rsidRPr="00740C95">
          <w:rPr>
            <w:rStyle w:val="Hyperlink"/>
            <w:rFonts w:ascii="Myriad Pro" w:hAnsi="Myriad Pro"/>
          </w:rPr>
          <w:t>https://coronavirus.gob.mx/</w:t>
        </w:r>
      </w:hyperlink>
    </w:p>
    <w:p w14:paraId="515D5DEB" w14:textId="77777777" w:rsidR="0045072A" w:rsidRPr="00A77652" w:rsidRDefault="0045072A" w:rsidP="0045072A">
      <w:pPr>
        <w:jc w:val="both"/>
        <w:rPr>
          <w:rFonts w:ascii="Myriad Pro" w:hAnsi="Myriad Pro"/>
        </w:rPr>
      </w:pPr>
    </w:p>
    <w:p w14:paraId="42219E7E" w14:textId="080D364F" w:rsidR="0045072A" w:rsidRDefault="0045072A">
      <w:pPr>
        <w:rPr>
          <w:rFonts w:ascii="Myriad Pro" w:eastAsiaTheme="minorEastAsia" w:hAnsi="Myriad Pro"/>
          <w:sz w:val="24"/>
          <w:szCs w:val="24"/>
          <w:lang w:val="es-MX" w:eastAsia="es-MX"/>
        </w:rPr>
      </w:pPr>
      <w:r>
        <w:rPr>
          <w:rFonts w:ascii="Myriad Pro" w:hAnsi="Myriad Pro"/>
          <w:sz w:val="24"/>
          <w:szCs w:val="24"/>
        </w:rPr>
        <w:br w:type="page"/>
      </w:r>
    </w:p>
    <w:p w14:paraId="7380A5FC"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lastRenderedPageBreak/>
        <w:t>FASE 2: Programación Restringida</w:t>
      </w:r>
    </w:p>
    <w:p w14:paraId="296CA52A" w14:textId="77777777" w:rsidR="0045072A" w:rsidRPr="00846BA1" w:rsidRDefault="0045072A" w:rsidP="0045072A">
      <w:pPr>
        <w:spacing w:after="100" w:afterAutospacing="1" w:line="345" w:lineRule="atLeast"/>
        <w:jc w:val="both"/>
        <w:rPr>
          <w:rFonts w:ascii="Myriad Pro" w:hAnsi="Myriad Pro" w:cs="Times New Roman"/>
          <w:color w:val="00234B"/>
          <w:lang w:eastAsia="es-ES_tradnl"/>
        </w:rPr>
      </w:pPr>
      <w:r w:rsidRPr="00846BA1">
        <w:rPr>
          <w:rFonts w:ascii="Myriad Pro" w:hAnsi="Myriad Pro" w:cs="Times New Roman"/>
          <w:color w:val="00234B"/>
          <w:lang w:eastAsia="es-ES_tradnl"/>
        </w:rPr>
        <w:t>En la FASE 2 se permite la actividad en grupos pequeños siempre y cuando estos se limiten a 50 personas. Grupos de juego mayores a 4 personas y la posibilidad de utilizar carritos de golf compartidos está permitido siempre tomando en cuenta que es posible existan restricciones específicas por disposiciones de gobiernos municipales o estatales que podrían limitar/retrasar la implementación de algunas de estas prácticas. A continuación, presentamos ejemplos específicos de cómo aplicar la programación restringida.</w:t>
      </w:r>
    </w:p>
    <w:p w14:paraId="48091665" w14:textId="77777777" w:rsidR="0045072A" w:rsidRPr="00846BA1" w:rsidRDefault="0045072A" w:rsidP="0045072A">
      <w:pPr>
        <w:spacing w:after="100" w:afterAutospacing="1" w:line="345" w:lineRule="atLeast"/>
        <w:jc w:val="both"/>
        <w:rPr>
          <w:rFonts w:ascii="Myriad Pro" w:hAnsi="Myriad Pro" w:cs="Times New Roman"/>
          <w:color w:val="00234B"/>
          <w:lang w:eastAsia="es-ES_tradnl"/>
        </w:rPr>
      </w:pPr>
      <w:r w:rsidRPr="00846BA1">
        <w:rPr>
          <w:rFonts w:ascii="Myriad Pro" w:hAnsi="Myriad Pro" w:cs="Times New Roman"/>
          <w:color w:val="00234B"/>
          <w:lang w:eastAsia="es-ES_tradnl"/>
        </w:rPr>
        <w:t>NOTA: Personas que sean particularmente vulnerables deben permanecer resguardados en sus casas. Familiares por ejemplo de adultos mayores, deben estar conscientes de que asistir a lugares o ambientes de trabajo donde no se practiquen medidas de distanciamiento, puede significar el riesgo de llevar el virus a sus casas por lo que se deben tomar medidas de aislamiento para personas vulnerables.</w:t>
      </w:r>
    </w:p>
    <w:p w14:paraId="1FAD0E3D" w14:textId="77777777" w:rsidR="0045072A" w:rsidRPr="00846BA1" w:rsidRDefault="0045072A" w:rsidP="0045072A">
      <w:pPr>
        <w:spacing w:after="100" w:afterAutospacing="1" w:line="345" w:lineRule="atLeast"/>
        <w:jc w:val="both"/>
        <w:rPr>
          <w:rFonts w:ascii="Myriad Pro" w:hAnsi="Myriad Pro" w:cs="Times New Roman"/>
          <w:color w:val="00234B"/>
          <w:lang w:eastAsia="es-ES_tradnl"/>
        </w:rPr>
      </w:pPr>
      <w:r w:rsidRPr="00846BA1">
        <w:rPr>
          <w:rFonts w:ascii="Myriad Pro" w:hAnsi="Myriad Pro" w:cs="Times New Roman"/>
          <w:color w:val="00234B"/>
          <w:lang w:eastAsia="es-ES_tradnl"/>
        </w:rPr>
        <w:t>Para conocer información adicional, así como lineamientos y protocolos específicos para la operación de espacios públicos cerrados y abiertos para la mitigación y prevención de COVID</w:t>
      </w:r>
      <w:r>
        <w:rPr>
          <w:rFonts w:ascii="Myriad Pro" w:hAnsi="Myriad Pro" w:cs="Times New Roman"/>
          <w:color w:val="00234B"/>
          <w:lang w:eastAsia="es-ES_tradnl"/>
        </w:rPr>
        <w:t>-19</w:t>
      </w:r>
      <w:r w:rsidRPr="00846BA1">
        <w:rPr>
          <w:rFonts w:ascii="Myriad Pro" w:hAnsi="Myriad Pro" w:cs="Times New Roman"/>
          <w:color w:val="00234B"/>
          <w:lang w:eastAsia="es-ES_tradnl"/>
        </w:rPr>
        <w:t>, favor de dar click en los siguientes links del Gobierno Federal Mexicano:</w:t>
      </w:r>
    </w:p>
    <w:p w14:paraId="4D080311" w14:textId="77777777" w:rsidR="0045072A" w:rsidRPr="00846BA1" w:rsidRDefault="0045072A" w:rsidP="0045072A">
      <w:pPr>
        <w:spacing w:after="100" w:afterAutospacing="1" w:line="345" w:lineRule="atLeast"/>
        <w:jc w:val="both"/>
        <w:rPr>
          <w:rFonts w:ascii="Myriad Pro" w:hAnsi="Myriad Pro" w:cs="Times New Roman"/>
          <w:color w:val="00234B"/>
          <w:lang w:eastAsia="es-ES_tradnl"/>
        </w:rPr>
      </w:pPr>
      <w:hyperlink r:id="rId20" w:history="1">
        <w:r w:rsidRPr="00846BA1">
          <w:rPr>
            <w:rStyle w:val="Hyperlink"/>
            <w:rFonts w:ascii="Myriad Pro" w:hAnsi="Myriad Pro" w:cs="Times New Roman"/>
            <w:lang w:eastAsia="es-ES_tradnl"/>
          </w:rPr>
          <w:t>https://coronavirus.gob.mx/wp-content/uploads/2020/03/Lineamiento_Espacio_Cerrado_27032020.pdf</w:t>
        </w:r>
      </w:hyperlink>
    </w:p>
    <w:p w14:paraId="476A72E6" w14:textId="77777777" w:rsidR="0045072A" w:rsidRPr="00846BA1" w:rsidRDefault="0045072A" w:rsidP="0045072A">
      <w:pPr>
        <w:spacing w:after="100" w:afterAutospacing="1" w:line="345" w:lineRule="atLeast"/>
        <w:jc w:val="both"/>
        <w:rPr>
          <w:rFonts w:ascii="Myriad Pro" w:hAnsi="Myriad Pro" w:cs="Times New Roman"/>
          <w:color w:val="00234B"/>
          <w:lang w:eastAsia="es-ES_tradnl"/>
        </w:rPr>
      </w:pPr>
      <w:hyperlink r:id="rId21" w:history="1">
        <w:r w:rsidRPr="00846BA1">
          <w:rPr>
            <w:rStyle w:val="Hyperlink"/>
            <w:rFonts w:ascii="Myriad Pro" w:hAnsi="Myriad Pro" w:cs="Times New Roman"/>
            <w:lang w:eastAsia="es-ES_tradnl"/>
          </w:rPr>
          <w:t>https://coronavirus.gob.mx/wp-content/uploads/2020/04/Lineamiento_Espacios_Abiertos_07042020.pdf</w:t>
        </w:r>
      </w:hyperlink>
    </w:p>
    <w:p w14:paraId="59C6C595"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Mantenimiento y Preparación de Campos de Golf:</w:t>
      </w:r>
    </w:p>
    <w:p w14:paraId="3996D1C7" w14:textId="77777777" w:rsidR="0045072A" w:rsidRPr="00846BA1"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Mínimo personal para la preparación de campo.</w:t>
      </w:r>
    </w:p>
    <w:p w14:paraId="69FA814D" w14:textId="77777777" w:rsidR="0045072A" w:rsidRPr="00846BA1"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Las copas de los hoyos podrían estar levantadas o rellenas para facilitar la recuperación de la pelota.</w:t>
      </w:r>
    </w:p>
    <w:p w14:paraId="4A3F6826" w14:textId="77777777" w:rsidR="0045072A" w:rsidRPr="00846BA1"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Retirar del campo todos los rastrillos en trampas de arena.</w:t>
      </w:r>
    </w:p>
    <w:p w14:paraId="7D8B5956" w14:textId="77777777" w:rsidR="0045072A" w:rsidRPr="00DB14A3"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DB14A3">
        <w:rPr>
          <w:rFonts w:ascii="Myriad Pro" w:eastAsia="Times New Roman" w:hAnsi="Myriad Pro" w:cs="Times New Roman"/>
          <w:color w:val="00234B"/>
          <w:lang w:eastAsia="es-ES_tradnl"/>
        </w:rPr>
        <w:t>Cestos de basura disponibles al final de cada ronda de juego respetando en todo momento los lineamientos de distanciamiento social.</w:t>
      </w:r>
    </w:p>
    <w:p w14:paraId="65EF28C8" w14:textId="77777777" w:rsidR="0045072A" w:rsidRPr="00846BA1"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Las banderas no se tocan, nunca.</w:t>
      </w:r>
    </w:p>
    <w:p w14:paraId="22FC7A44" w14:textId="77777777" w:rsidR="0045072A" w:rsidRPr="00846BA1"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lastRenderedPageBreak/>
        <w:t>Disponibilidad limitada de agua/hidratación para jugadores. Se recomienda utilicen agua embotellada en recipientes debidamente sanitizados.</w:t>
      </w:r>
    </w:p>
    <w:p w14:paraId="4AEB54F9" w14:textId="77777777" w:rsidR="0045072A" w:rsidRPr="00DB14A3" w:rsidRDefault="0045072A" w:rsidP="0045072A">
      <w:pPr>
        <w:numPr>
          <w:ilvl w:val="0"/>
          <w:numId w:val="4"/>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Suspendidos los servicios en campo.</w:t>
      </w:r>
    </w:p>
    <w:p w14:paraId="4127BF3B"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Baños/Sanitarios en el Campo</w:t>
      </w:r>
    </w:p>
    <w:p w14:paraId="2CE00E0E" w14:textId="77777777" w:rsidR="0045072A" w:rsidRPr="00846BA1" w:rsidRDefault="0045072A" w:rsidP="0045072A">
      <w:pPr>
        <w:numPr>
          <w:ilvl w:val="0"/>
          <w:numId w:val="5"/>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Deberán ser limpiados después de cada uso.</w:t>
      </w:r>
    </w:p>
    <w:p w14:paraId="2A87FDD6" w14:textId="77777777" w:rsidR="0045072A" w:rsidRPr="00846BA1" w:rsidRDefault="0045072A" w:rsidP="0045072A">
      <w:pPr>
        <w:numPr>
          <w:ilvl w:val="0"/>
          <w:numId w:val="5"/>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Solo se le permite el acceso a una persona a la vez, independientemente del tamaño de los baños.</w:t>
      </w:r>
    </w:p>
    <w:p w14:paraId="3E21D0E9"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Lineamientos para el Juego</w:t>
      </w:r>
    </w:p>
    <w:p w14:paraId="32585024" w14:textId="77777777" w:rsidR="0045072A" w:rsidRPr="00846BA1" w:rsidRDefault="0045072A" w:rsidP="0045072A">
      <w:pPr>
        <w:numPr>
          <w:ilvl w:val="0"/>
          <w:numId w:val="25"/>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Se permiten grupos normales de juego.</w:t>
      </w:r>
    </w:p>
    <w:p w14:paraId="01073239" w14:textId="77777777" w:rsidR="0045072A" w:rsidRPr="00846BA1" w:rsidRDefault="0045072A" w:rsidP="0045072A">
      <w:pPr>
        <w:numPr>
          <w:ilvl w:val="0"/>
          <w:numId w:val="25"/>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Jugadores pueden caminar o utilizar carritos compartidos.</w:t>
      </w:r>
    </w:p>
    <w:p w14:paraId="0C1E7094" w14:textId="77777777" w:rsidR="0045072A" w:rsidRPr="00846BA1" w:rsidRDefault="0045072A" w:rsidP="0045072A">
      <w:pPr>
        <w:numPr>
          <w:ilvl w:val="0"/>
          <w:numId w:val="25"/>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Se permite la actividad en grupos pequeños siempre y cuando estos se limiten a 50 personas.</w:t>
      </w:r>
    </w:p>
    <w:p w14:paraId="06D19644" w14:textId="77777777" w:rsidR="0045072A" w:rsidRPr="00846BA1" w:rsidRDefault="0045072A" w:rsidP="0045072A">
      <w:pPr>
        <w:numPr>
          <w:ilvl w:val="0"/>
          <w:numId w:val="25"/>
        </w:numPr>
        <w:spacing w:before="100" w:beforeAutospacing="1" w:after="100" w:afterAutospacing="1" w:line="300" w:lineRule="atLeast"/>
        <w:jc w:val="both"/>
        <w:rPr>
          <w:rFonts w:ascii="Myriad Pro" w:eastAsia="Times New Roman" w:hAnsi="Myriad Pro" w:cs="Times New Roman"/>
          <w:b/>
          <w:i/>
          <w:color w:val="00234B"/>
          <w:lang w:eastAsia="es-ES_tradnl"/>
        </w:rPr>
      </w:pPr>
      <w:r w:rsidRPr="00846BA1">
        <w:rPr>
          <w:rFonts w:ascii="Myriad Pro" w:eastAsia="Times New Roman" w:hAnsi="Myriad Pro" w:cs="Times New Roman"/>
          <w:b/>
          <w:i/>
          <w:color w:val="00234B"/>
          <w:lang w:eastAsia="es-ES_tradnl"/>
        </w:rPr>
        <w:t>Es posible existan restricciones específicas por disposiciones de gobiernos municipales o estatales que podrían limitar/retrasar la implementación de algunas de estas prácticas</w:t>
      </w:r>
    </w:p>
    <w:p w14:paraId="317E6C08"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Señalización</w:t>
      </w:r>
    </w:p>
    <w:p w14:paraId="5A034F60" w14:textId="77777777" w:rsidR="0045072A" w:rsidRPr="00846BA1" w:rsidRDefault="0045072A" w:rsidP="0045072A">
      <w:pPr>
        <w:numPr>
          <w:ilvl w:val="0"/>
          <w:numId w:val="7"/>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Señalización obligatoria en toda la propiedad de lineamientos generales para la mitigación y prevención de COVID</w:t>
      </w:r>
      <w:r>
        <w:rPr>
          <w:rFonts w:ascii="Myriad Pro" w:eastAsia="Times New Roman" w:hAnsi="Myriad Pro" w:cs="Times New Roman"/>
          <w:color w:val="00234B"/>
          <w:lang w:eastAsia="es-ES_tradnl"/>
        </w:rPr>
        <w:t>-</w:t>
      </w:r>
      <w:r w:rsidRPr="00846BA1">
        <w:rPr>
          <w:rFonts w:ascii="Myriad Pro" w:eastAsia="Times New Roman" w:hAnsi="Myriad Pro" w:cs="Times New Roman"/>
          <w:color w:val="00234B"/>
          <w:lang w:eastAsia="es-ES_tradnl"/>
        </w:rPr>
        <w:t>19 en espacios públicos abiertos.</w:t>
      </w:r>
    </w:p>
    <w:p w14:paraId="4C08FD9D" w14:textId="77777777" w:rsidR="0045072A" w:rsidRPr="00846BA1" w:rsidRDefault="0045072A" w:rsidP="0045072A">
      <w:pPr>
        <w:numPr>
          <w:ilvl w:val="0"/>
          <w:numId w:val="7"/>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Para mayor información, visitar:</w:t>
      </w:r>
    </w:p>
    <w:p w14:paraId="0FF64934" w14:textId="77777777" w:rsidR="0045072A" w:rsidRPr="00846BA1"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22" w:history="1">
        <w:r w:rsidRPr="00846BA1">
          <w:rPr>
            <w:rStyle w:val="Hyperlink"/>
            <w:rFonts w:ascii="Myriad Pro" w:eastAsia="Times New Roman" w:hAnsi="Myriad Pro" w:cs="Times New Roman"/>
            <w:lang w:eastAsia="es-ES_tradnl"/>
          </w:rPr>
          <w:t>https://coronavirus.gob.mx/wp-content/uploads/2020/04/Lineamiento_Espacios_Abiertos_07042020.pdf</w:t>
        </w:r>
      </w:hyperlink>
    </w:p>
    <w:p w14:paraId="76630935"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“Pro Shop” y venta artículos</w:t>
      </w:r>
    </w:p>
    <w:p w14:paraId="506534BB" w14:textId="77777777" w:rsidR="0045072A" w:rsidRPr="00846BA1" w:rsidRDefault="0045072A" w:rsidP="0045072A">
      <w:pPr>
        <w:numPr>
          <w:ilvl w:val="0"/>
          <w:numId w:val="26"/>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L</w:t>
      </w:r>
      <w:r>
        <w:rPr>
          <w:rFonts w:ascii="Myriad Pro" w:eastAsia="Times New Roman" w:hAnsi="Myriad Pro" w:cs="Times New Roman"/>
          <w:color w:val="00234B"/>
          <w:lang w:eastAsia="es-ES_tradnl"/>
        </w:rPr>
        <w:t>a</w:t>
      </w:r>
      <w:r w:rsidRPr="00846BA1">
        <w:rPr>
          <w:rFonts w:ascii="Myriad Pro" w:eastAsia="Times New Roman" w:hAnsi="Myriad Pro" w:cs="Times New Roman"/>
          <w:color w:val="00234B"/>
          <w:lang w:eastAsia="es-ES_tradnl"/>
        </w:rPr>
        <w:t>s “Pro Shop” podrán abrir para ofrecer venta de artículos siempre y cuando sea posible respetar los lineamientos de distanciamiento social. Se recomienda para tiendas en espacios pequeños, permitir el acceso a una persona a la vez.</w:t>
      </w:r>
    </w:p>
    <w:p w14:paraId="55A4DB26" w14:textId="77777777" w:rsidR="0045072A" w:rsidRPr="00846BA1" w:rsidRDefault="0045072A" w:rsidP="0045072A">
      <w:pPr>
        <w:numPr>
          <w:ilvl w:val="0"/>
          <w:numId w:val="26"/>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A clientes se les pedirá atentamente que solo tomen los artículos que van a comprar, no será posible probarse artículos ofertados en tallas como prendas de ropa, guantes y zapatos.</w:t>
      </w:r>
    </w:p>
    <w:p w14:paraId="30782C41" w14:textId="77777777" w:rsidR="0045072A" w:rsidRPr="00846BA1" w:rsidRDefault="0045072A" w:rsidP="0045072A">
      <w:pPr>
        <w:numPr>
          <w:ilvl w:val="0"/>
          <w:numId w:val="26"/>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Pagos recibidos vía terminales “contactless payment”; para mayor información acerca del sistema “contactless payment” dar clic en los siguientes links:</w:t>
      </w:r>
    </w:p>
    <w:p w14:paraId="0D467F3A" w14:textId="77777777" w:rsidR="0045072A" w:rsidRPr="00846BA1"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23" w:history="1">
        <w:r w:rsidRPr="00846BA1">
          <w:rPr>
            <w:rStyle w:val="Hyperlink"/>
            <w:rFonts w:ascii="Myriad Pro" w:eastAsia="Times New Roman" w:hAnsi="Myriad Pro" w:cs="Times New Roman"/>
            <w:lang w:eastAsia="es-ES_tradnl"/>
          </w:rPr>
          <w:t>https://www.eleconomista.com.mx/finanzaspersonales/Pagos-contactless-que-son-y-como-funcionan-20180402-0096.html</w:t>
        </w:r>
      </w:hyperlink>
    </w:p>
    <w:p w14:paraId="648B7DBB" w14:textId="77777777" w:rsidR="0045072A" w:rsidRPr="00846BA1"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24" w:history="1">
        <w:r w:rsidRPr="00846BA1">
          <w:rPr>
            <w:rStyle w:val="Hyperlink"/>
            <w:rFonts w:ascii="Myriad Pro" w:eastAsia="Times New Roman" w:hAnsi="Myriad Pro" w:cs="Times New Roman"/>
            <w:lang w:eastAsia="es-ES_tradnl"/>
          </w:rPr>
          <w:t>https://www.bbva.mx/personas/faq/landings/contactless.html</w:t>
        </w:r>
      </w:hyperlink>
    </w:p>
    <w:p w14:paraId="56634879" w14:textId="77777777" w:rsidR="0045072A" w:rsidRPr="00846BA1"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25" w:history="1">
        <w:r w:rsidRPr="00846BA1">
          <w:rPr>
            <w:rStyle w:val="Hyperlink"/>
            <w:rFonts w:ascii="Myriad Pro" w:eastAsia="Times New Roman" w:hAnsi="Myriad Pro" w:cs="Times New Roman"/>
            <w:lang w:eastAsia="es-ES_tradnl"/>
          </w:rPr>
          <w:t>https://www.mastercard.com.mx/es-mx/companias-emisoras-y-otros-socios/encuentre-productos-y-soluciones/contactless.html</w:t>
        </w:r>
      </w:hyperlink>
    </w:p>
    <w:p w14:paraId="39E0261F" w14:textId="77777777" w:rsidR="0045072A" w:rsidRPr="00846BA1" w:rsidRDefault="0045072A" w:rsidP="0045072A">
      <w:pPr>
        <w:numPr>
          <w:ilvl w:val="0"/>
          <w:numId w:val="26"/>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Procesos de registro y pago de Green fees en forma remota/online o, donde sea posible, con cargo directo a cuentas de socios/miembros por vía electrónica o telefónica.</w:t>
      </w:r>
    </w:p>
    <w:p w14:paraId="672336C5" w14:textId="77777777" w:rsidR="0045072A" w:rsidRPr="00846BA1" w:rsidRDefault="0045072A" w:rsidP="0045072A">
      <w:pPr>
        <w:numPr>
          <w:ilvl w:val="0"/>
          <w:numId w:val="26"/>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No se aceptan pagos con efectivo.</w:t>
      </w:r>
    </w:p>
    <w:p w14:paraId="4CF916A8"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“Starter”</w:t>
      </w:r>
    </w:p>
    <w:p w14:paraId="0AE704E0" w14:textId="77777777" w:rsidR="0045072A" w:rsidRPr="00846BA1" w:rsidRDefault="0045072A" w:rsidP="0045072A">
      <w:pPr>
        <w:numPr>
          <w:ilvl w:val="0"/>
          <w:numId w:val="9"/>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Tarjetas de score, lápices y tees disponibles a solicitud de jugadores en bolsas previamente sanitizadas.</w:t>
      </w:r>
    </w:p>
    <w:p w14:paraId="5BB2B0AF" w14:textId="77777777" w:rsidR="0045072A" w:rsidRPr="00846BA1" w:rsidRDefault="0045072A" w:rsidP="0045072A">
      <w:pPr>
        <w:numPr>
          <w:ilvl w:val="0"/>
          <w:numId w:val="9"/>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En ningún momento se permite el intercambio de tarjetas de score y al final de la ronda el jugador será responsable de ingresar su score al sistema GHIN a través de la aplicación para teléfonos celulares o directamente en una computadora personal.</w:t>
      </w:r>
    </w:p>
    <w:p w14:paraId="713102F6" w14:textId="77777777" w:rsidR="0045072A" w:rsidRPr="00846BA1" w:rsidRDefault="0045072A" w:rsidP="0045072A">
      <w:pPr>
        <w:numPr>
          <w:ilvl w:val="0"/>
          <w:numId w:val="9"/>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En el caso de requerir asistencia por parte del personal del campo para el registro de tarjetas, enviar una foto de la misma a la persona responsable solicitando el registro.</w:t>
      </w:r>
    </w:p>
    <w:p w14:paraId="004B8BF6"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Áreas de Práctica</w:t>
      </w:r>
    </w:p>
    <w:p w14:paraId="6D4501C1" w14:textId="77777777" w:rsidR="0045072A" w:rsidRPr="00846BA1" w:rsidRDefault="0045072A" w:rsidP="0045072A">
      <w:pPr>
        <w:numPr>
          <w:ilvl w:val="0"/>
          <w:numId w:val="10"/>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Limitadas, dependiendo del tamaño, al número de personas que garanticen una distancia de por lo menos 3 metros entre ellas.</w:t>
      </w:r>
    </w:p>
    <w:p w14:paraId="0B613B75" w14:textId="77777777" w:rsidR="0045072A" w:rsidRPr="00846BA1" w:rsidRDefault="0045072A" w:rsidP="0045072A">
      <w:pPr>
        <w:numPr>
          <w:ilvl w:val="0"/>
          <w:numId w:val="10"/>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 xml:space="preserve">Aplicación de protocolo de sanitización a pelotas de práctica. </w:t>
      </w:r>
    </w:p>
    <w:p w14:paraId="2C32C069"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Clases y/o Fitting de Bastones</w:t>
      </w:r>
    </w:p>
    <w:p w14:paraId="320C4BDF" w14:textId="77777777" w:rsidR="0045072A" w:rsidRPr="00846BA1" w:rsidRDefault="0045072A" w:rsidP="0045072A">
      <w:pPr>
        <w:numPr>
          <w:ilvl w:val="0"/>
          <w:numId w:val="11"/>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Podrán ser ofrecidas siempre y cuando se respete en todo momento los lineamientos de distanciamiento social.</w:t>
      </w:r>
    </w:p>
    <w:p w14:paraId="1CC767AE" w14:textId="77777777" w:rsidR="0045072A" w:rsidRPr="00846BA1" w:rsidRDefault="0045072A" w:rsidP="0045072A">
      <w:pPr>
        <w:numPr>
          <w:ilvl w:val="0"/>
          <w:numId w:val="11"/>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Clases/clínicas para grupos pequeños se podrán realizar siempre y cuando se respeten en todo momento los lineamientos de distanciamiento social.</w:t>
      </w:r>
    </w:p>
    <w:p w14:paraId="28E1447F" w14:textId="77777777" w:rsidR="0045072A" w:rsidRPr="00846BA1" w:rsidRDefault="0045072A" w:rsidP="0045072A">
      <w:pPr>
        <w:numPr>
          <w:ilvl w:val="0"/>
          <w:numId w:val="11"/>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Para mayor información acerca de mejores prácticas durante la impartición de clases publicadas por PGA of America, da clic aquí:</w:t>
      </w:r>
    </w:p>
    <w:p w14:paraId="650D7E26" w14:textId="77777777" w:rsidR="0045072A" w:rsidRPr="00846BA1" w:rsidRDefault="0045072A" w:rsidP="0045072A">
      <w:pPr>
        <w:spacing w:before="100" w:beforeAutospacing="1" w:after="100" w:afterAutospacing="1" w:line="300" w:lineRule="atLeast"/>
        <w:ind w:left="360"/>
        <w:jc w:val="both"/>
        <w:rPr>
          <w:rFonts w:ascii="Myriad Pro" w:eastAsia="Times New Roman" w:hAnsi="Myriad Pro" w:cs="Times New Roman"/>
          <w:color w:val="00234B"/>
          <w:lang w:eastAsia="es-ES_tradnl"/>
        </w:rPr>
      </w:pPr>
      <w:hyperlink r:id="rId26" w:history="1">
        <w:r w:rsidRPr="00846BA1">
          <w:rPr>
            <w:rStyle w:val="Hyperlink"/>
            <w:rFonts w:ascii="Myriad Pro" w:eastAsia="Times New Roman" w:hAnsi="Myriad Pro" w:cs="Times New Roman"/>
            <w:lang w:eastAsia="es-ES_tradnl"/>
          </w:rPr>
          <w:t>https://www.pga.org/coronavirus-resources/Best-Practices-for-Golf/teaching-and-coaching-best-practices</w:t>
        </w:r>
      </w:hyperlink>
    </w:p>
    <w:p w14:paraId="51AD529E"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Carritos de Golf</w:t>
      </w:r>
    </w:p>
    <w:p w14:paraId="014756F0" w14:textId="77777777" w:rsidR="0045072A" w:rsidRPr="00846BA1" w:rsidRDefault="0045072A" w:rsidP="0045072A">
      <w:pPr>
        <w:numPr>
          <w:ilvl w:val="0"/>
          <w:numId w:val="12"/>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Está permitido el uso de carritos privados, siempre y cuando sean sanitizados de manera adecuada antes y después de su uso.</w:t>
      </w:r>
    </w:p>
    <w:p w14:paraId="28DED901" w14:textId="77777777" w:rsidR="0045072A" w:rsidRPr="00846BA1" w:rsidRDefault="0045072A" w:rsidP="0045072A">
      <w:pPr>
        <w:numPr>
          <w:ilvl w:val="0"/>
          <w:numId w:val="12"/>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Para mayor información de protocolos de mantenimiento y sanitización de carritos de golf, dar click en la siguiente liga de Club Car:</w:t>
      </w:r>
    </w:p>
    <w:p w14:paraId="0837CE77" w14:textId="77777777" w:rsidR="0045072A" w:rsidRPr="00846BA1"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27" w:history="1">
        <w:r w:rsidRPr="00846BA1">
          <w:rPr>
            <w:rStyle w:val="Hyperlink"/>
            <w:rFonts w:ascii="Myriad Pro" w:eastAsia="Times New Roman" w:hAnsi="Myriad Pro" w:cs="Times New Roman"/>
            <w:lang w:eastAsia="es-ES_tradnl"/>
          </w:rPr>
          <w:t>https://www.clubcar.com/us/en/resources/vehicle-cleaning-disinfecting-and-maintenance-guidelines.html</w:t>
        </w:r>
      </w:hyperlink>
    </w:p>
    <w:p w14:paraId="5FF854B4"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Manejo y Almacenamiento de Equipos de Golf</w:t>
      </w:r>
    </w:p>
    <w:p w14:paraId="54D658B1" w14:textId="77777777" w:rsidR="0045072A" w:rsidRPr="00846BA1" w:rsidRDefault="0045072A" w:rsidP="0045072A">
      <w:pPr>
        <w:numPr>
          <w:ilvl w:val="0"/>
          <w:numId w:val="13"/>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El almacén de bolsas de golf solo podrá entregar debidamente sanitizados, sin embargo, una vez fuera del almacén, no podrá recibirlos.</w:t>
      </w:r>
    </w:p>
    <w:p w14:paraId="3E15519F" w14:textId="77777777" w:rsidR="0045072A" w:rsidRPr="00846BA1" w:rsidRDefault="0045072A" w:rsidP="0045072A">
      <w:pPr>
        <w:numPr>
          <w:ilvl w:val="0"/>
          <w:numId w:val="13"/>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El jugador es el único que podrá manipular su equipo antes, durante y al terminar su ronda de juego.</w:t>
      </w:r>
    </w:p>
    <w:p w14:paraId="52E91A00" w14:textId="77777777" w:rsidR="0045072A" w:rsidRPr="00846BA1" w:rsidRDefault="0045072A" w:rsidP="0045072A">
      <w:pPr>
        <w:numPr>
          <w:ilvl w:val="0"/>
          <w:numId w:val="13"/>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 xml:space="preserve">Personal encargado del manejo y almacenamiento de equipos, deberán continuar </w:t>
      </w:r>
      <w:r>
        <w:rPr>
          <w:rFonts w:ascii="Myriad Pro" w:eastAsia="Times New Roman" w:hAnsi="Myriad Pro" w:cs="Times New Roman"/>
          <w:color w:val="00234B"/>
          <w:lang w:eastAsia="es-ES_tradnl"/>
        </w:rPr>
        <w:t xml:space="preserve">utilizando </w:t>
      </w:r>
      <w:r w:rsidRPr="00846BA1">
        <w:rPr>
          <w:rFonts w:ascii="Myriad Pro" w:eastAsia="Times New Roman" w:hAnsi="Myriad Pro" w:cs="Times New Roman"/>
          <w:color w:val="00234B"/>
          <w:lang w:eastAsia="es-ES_tradnl"/>
        </w:rPr>
        <w:t>en todo momento equipo de seguridad sanitaria (gua</w:t>
      </w:r>
      <w:r>
        <w:rPr>
          <w:rFonts w:ascii="Myriad Pro" w:eastAsia="Times New Roman" w:hAnsi="Myriad Pro" w:cs="Times New Roman"/>
          <w:color w:val="00234B"/>
          <w:lang w:eastAsia="es-ES_tradnl"/>
        </w:rPr>
        <w:t>ntes desechables, careta y tapa</w:t>
      </w:r>
      <w:r w:rsidRPr="00846BA1">
        <w:rPr>
          <w:rFonts w:ascii="Myriad Pro" w:eastAsia="Times New Roman" w:hAnsi="Myriad Pro" w:cs="Times New Roman"/>
          <w:color w:val="00234B"/>
          <w:lang w:eastAsia="es-ES_tradnl"/>
        </w:rPr>
        <w:t>bocas).</w:t>
      </w:r>
    </w:p>
    <w:p w14:paraId="539758A7"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Caddies</w:t>
      </w:r>
    </w:p>
    <w:p w14:paraId="7030D2A9" w14:textId="77777777" w:rsidR="0045072A" w:rsidRPr="00846BA1" w:rsidRDefault="0045072A" w:rsidP="0045072A">
      <w:pPr>
        <w:numPr>
          <w:ilvl w:val="0"/>
          <w:numId w:val="14"/>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Servicio de caddies personales modificado el cual considera la posibilidad de caminar con el grupo respetando en todo momento los lineamientos de distanciamiento social.</w:t>
      </w:r>
    </w:p>
    <w:p w14:paraId="1C0E8EFD" w14:textId="77777777" w:rsidR="0045072A" w:rsidRPr="00846BA1" w:rsidRDefault="0045072A" w:rsidP="0045072A">
      <w:pPr>
        <w:numPr>
          <w:ilvl w:val="0"/>
          <w:numId w:val="14"/>
        </w:numPr>
        <w:spacing w:before="100" w:beforeAutospacing="1" w:after="100" w:afterAutospacing="1" w:line="300" w:lineRule="atLeast"/>
        <w:jc w:val="both"/>
        <w:rPr>
          <w:rFonts w:ascii="Myriad Pro" w:eastAsia="Times New Roman" w:hAnsi="Myriad Pro" w:cs="Times New Roman"/>
          <w:color w:val="00234B"/>
          <w:lang w:eastAsia="es-ES_tradnl"/>
        </w:rPr>
      </w:pPr>
      <w:r>
        <w:rPr>
          <w:rFonts w:ascii="Myriad Pro" w:eastAsia="Times New Roman" w:hAnsi="Myriad Pro" w:cs="Times New Roman"/>
          <w:color w:val="00234B"/>
          <w:lang w:eastAsia="es-ES_tradnl"/>
        </w:rPr>
        <w:t>Igualmente, el uso de forecaddies</w:t>
      </w:r>
      <w:r w:rsidRPr="00846BA1">
        <w:rPr>
          <w:rFonts w:ascii="Myriad Pro" w:eastAsia="Times New Roman" w:hAnsi="Myriad Pro" w:cs="Times New Roman"/>
          <w:color w:val="00234B"/>
          <w:lang w:eastAsia="es-ES_tradnl"/>
        </w:rPr>
        <w:t xml:space="preserve"> debe </w:t>
      </w:r>
      <w:r>
        <w:rPr>
          <w:rFonts w:ascii="Myriad Pro" w:eastAsia="Times New Roman" w:hAnsi="Myriad Pro" w:cs="Times New Roman"/>
          <w:color w:val="00234B"/>
          <w:lang w:eastAsia="es-ES_tradnl"/>
        </w:rPr>
        <w:t xml:space="preserve">seguir haciéndose </w:t>
      </w:r>
      <w:r w:rsidRPr="00846BA1">
        <w:rPr>
          <w:rFonts w:ascii="Myriad Pro" w:eastAsia="Times New Roman" w:hAnsi="Myriad Pro" w:cs="Times New Roman"/>
          <w:color w:val="00234B"/>
          <w:lang w:eastAsia="es-ES_tradnl"/>
        </w:rPr>
        <w:t>en estricto apego a los lineamientos de distanciamiento social.</w:t>
      </w:r>
    </w:p>
    <w:p w14:paraId="75904178"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Personal en campo</w:t>
      </w:r>
    </w:p>
    <w:p w14:paraId="3A2C9653" w14:textId="77777777" w:rsidR="0045072A" w:rsidRPr="00846BA1" w:rsidRDefault="0045072A" w:rsidP="0045072A">
      <w:pPr>
        <w:numPr>
          <w:ilvl w:val="0"/>
          <w:numId w:val="15"/>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Presencia moderada de empleados en campo para facilitar operaciones de preparación y mantenimiento.</w:t>
      </w:r>
    </w:p>
    <w:p w14:paraId="5B8FC033" w14:textId="77777777" w:rsidR="0045072A" w:rsidRPr="00846BA1" w:rsidRDefault="0045072A" w:rsidP="0045072A">
      <w:pPr>
        <w:numPr>
          <w:ilvl w:val="0"/>
          <w:numId w:val="15"/>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Personal de campo solo deberá utilizar cubre bocas como equipo de seguridad sanitaria.</w:t>
      </w:r>
    </w:p>
    <w:p w14:paraId="34CD3A65" w14:textId="77777777" w:rsidR="0045072A" w:rsidRPr="00846BA1" w:rsidRDefault="0045072A" w:rsidP="0045072A">
      <w:pPr>
        <w:numPr>
          <w:ilvl w:val="0"/>
          <w:numId w:val="15"/>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Durante su permanencia en el club/campo, los jugadores son los únicos responsables de su seguridad.</w:t>
      </w:r>
    </w:p>
    <w:p w14:paraId="404614AD"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lastRenderedPageBreak/>
        <w:t>Casa Club</w:t>
      </w:r>
    </w:p>
    <w:p w14:paraId="5B93FE79" w14:textId="77777777" w:rsidR="0045072A" w:rsidRPr="00846BA1"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La casa club podría abrir, sin embargo, su operación deberá ser limitada en estricto apego a lineamientos de distanciamiento social, limpieza y protocolos de seguridad para empleados y colaboradores.</w:t>
      </w:r>
    </w:p>
    <w:p w14:paraId="579648B0" w14:textId="77777777" w:rsidR="0045072A" w:rsidRPr="00846BA1"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Restaurantes y servicio de alimentos en casa club podrán reiniciar operaciones limitando, en donde aplique, la capacidad de comensales en estricto apego a los lineamientos de distanciamiento social, así como protocolos de higiene locales del estado o municipio.</w:t>
      </w:r>
    </w:p>
    <w:p w14:paraId="3B6F74E2" w14:textId="77777777" w:rsidR="0045072A" w:rsidRPr="00846BA1"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Gimnasios podrán abrir sin embargo deberá hacerse en estricto apego a las indicaciones y lineamientos del gobierno municipal o local. La aplicación de protocolos de sanitización deberán realizarse por lo menos cada hora durante el horario de operación, así como estricto seguimiento a lineamientos de distanciamiento social.</w:t>
      </w:r>
    </w:p>
    <w:p w14:paraId="3DE3DFFD" w14:textId="77777777" w:rsidR="0045072A" w:rsidRPr="00846BA1"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La apertura de lockers, vestidores, baños y albercas, deberá hacerse en estricto apego a los lineamientos y protocolos establecidos por autoridades de gobierno local o estatal.</w:t>
      </w:r>
    </w:p>
    <w:p w14:paraId="6A14B73D" w14:textId="77777777" w:rsidR="0045072A" w:rsidRPr="00846BA1"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Para mayor información acerca de mejores prácticas en la administración y gestión de clubes deportivos aplicadas a la</w:t>
      </w:r>
      <w:r>
        <w:rPr>
          <w:rFonts w:ascii="Myriad Pro" w:eastAsia="Times New Roman" w:hAnsi="Myriad Pro" w:cs="Times New Roman"/>
          <w:color w:val="00234B"/>
          <w:lang w:eastAsia="es-ES_tradnl"/>
        </w:rPr>
        <w:t xml:space="preserve"> emergencia sanitaria por COVID-</w:t>
      </w:r>
      <w:r w:rsidRPr="00846BA1">
        <w:rPr>
          <w:rFonts w:ascii="Myriad Pro" w:eastAsia="Times New Roman" w:hAnsi="Myriad Pro" w:cs="Times New Roman"/>
          <w:color w:val="00234B"/>
          <w:lang w:eastAsia="es-ES_tradnl"/>
        </w:rPr>
        <w:t>19, hacer clic en el siguiente link de CMAA (Club Management Association of America):</w:t>
      </w:r>
    </w:p>
    <w:p w14:paraId="37C68031" w14:textId="77777777" w:rsidR="0045072A" w:rsidRPr="00846BA1"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28" w:history="1">
        <w:r w:rsidRPr="00846BA1">
          <w:rPr>
            <w:rStyle w:val="Hyperlink"/>
            <w:rFonts w:ascii="Myriad Pro" w:eastAsia="Times New Roman" w:hAnsi="Myriad Pro" w:cs="Times New Roman"/>
            <w:lang w:eastAsia="es-ES_tradnl"/>
          </w:rPr>
          <w:t>https://www.cmaa.org/covid/Reopening/index.html</w:t>
        </w:r>
      </w:hyperlink>
    </w:p>
    <w:p w14:paraId="5530BA41"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Alimentos y Bebidas</w:t>
      </w:r>
    </w:p>
    <w:p w14:paraId="49664361" w14:textId="77777777" w:rsidR="0045072A" w:rsidRPr="00846BA1" w:rsidRDefault="0045072A" w:rsidP="0045072A">
      <w:pPr>
        <w:numPr>
          <w:ilvl w:val="0"/>
          <w:numId w:val="17"/>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Restaurantes y servicio de alimentos podrán reiniciar operaciones limitando, en donde aplique, la capacidad de comensales en estricto apego a los lineamientos de distanciamiento social, así como protocolos de higiene locales del estado o municipio en la preparación, limpieza y sanitización del proceso de producción de los alimentos.</w:t>
      </w:r>
    </w:p>
    <w:p w14:paraId="7333AC10" w14:textId="77777777" w:rsidR="0045072A" w:rsidRPr="00846BA1" w:rsidRDefault="0045072A" w:rsidP="0045072A">
      <w:pPr>
        <w:numPr>
          <w:ilvl w:val="0"/>
          <w:numId w:val="17"/>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Para mayor información acerca de mejores prácticas en la operación de restaurantes y servicios de alimentos, hacer clic en el siguiente link de la National Restaurant Associatio</w:t>
      </w:r>
      <w:r>
        <w:rPr>
          <w:rFonts w:ascii="Myriad Pro" w:eastAsia="Times New Roman" w:hAnsi="Myriad Pro" w:cs="Times New Roman"/>
          <w:color w:val="00234B"/>
          <w:lang w:eastAsia="es-ES_tradnl"/>
        </w:rPr>
        <w:t>n, la Asociación Mexicana de Restaurantes y la CANIRAC (Cámara Nacional de la Industria de Restaurantes y Alimentos Condimentados):</w:t>
      </w:r>
    </w:p>
    <w:p w14:paraId="205CDB20" w14:textId="77777777" w:rsidR="0045072A" w:rsidRDefault="0045072A" w:rsidP="0045072A">
      <w:pPr>
        <w:spacing w:before="100" w:beforeAutospacing="1" w:after="100" w:afterAutospacing="1" w:line="300" w:lineRule="atLeast"/>
        <w:jc w:val="both"/>
        <w:rPr>
          <w:rStyle w:val="Hyperlink"/>
          <w:rFonts w:ascii="Myriad Pro" w:eastAsia="Times New Roman" w:hAnsi="Myriad Pro" w:cs="Times New Roman"/>
          <w:lang w:eastAsia="es-ES_tradnl"/>
        </w:rPr>
      </w:pPr>
      <w:hyperlink r:id="rId29" w:history="1">
        <w:r w:rsidRPr="00846BA1">
          <w:rPr>
            <w:rStyle w:val="Hyperlink"/>
            <w:rFonts w:ascii="Myriad Pro" w:eastAsia="Times New Roman" w:hAnsi="Myriad Pro" w:cs="Times New Roman"/>
            <w:lang w:eastAsia="es-ES_tradnl"/>
          </w:rPr>
          <w:t>https://restaurant.org/COVID19</w:t>
        </w:r>
      </w:hyperlink>
    </w:p>
    <w:p w14:paraId="254F111A" w14:textId="77777777" w:rsidR="0045072A" w:rsidRPr="00846BA1" w:rsidRDefault="0045072A" w:rsidP="0045072A">
      <w:pPr>
        <w:spacing w:before="100" w:beforeAutospacing="1" w:after="100" w:afterAutospacing="1" w:line="300" w:lineRule="atLeast"/>
        <w:jc w:val="both"/>
        <w:rPr>
          <w:rFonts w:ascii="Myriad Pro" w:hAnsi="Myriad Pro"/>
          <w:color w:val="0000FF"/>
          <w:u w:val="single"/>
        </w:rPr>
      </w:pPr>
      <w:r w:rsidRPr="00D50077">
        <w:rPr>
          <w:rFonts w:ascii="Myriad Pro" w:hAnsi="Myriad Pro"/>
          <w:color w:val="0000FF"/>
          <w:u w:val="single"/>
        </w:rPr>
        <w:t>http://www.amr.org.mx/noticias.phtml?categoria=CORONAVIRUS%20(COVID-19)</w:t>
      </w:r>
    </w:p>
    <w:p w14:paraId="654FC7F1" w14:textId="77777777" w:rsidR="0045072A" w:rsidRDefault="0045072A" w:rsidP="0045072A">
      <w:pPr>
        <w:spacing w:before="100" w:beforeAutospacing="1" w:after="100" w:afterAutospacing="1" w:line="300" w:lineRule="atLeast"/>
        <w:jc w:val="both"/>
        <w:rPr>
          <w:rFonts w:ascii="Myriad Pro" w:hAnsi="Myriad Pro"/>
          <w:color w:val="0000FF"/>
          <w:u w:val="single"/>
        </w:rPr>
      </w:pPr>
      <w:hyperlink r:id="rId30" w:history="1">
        <w:r w:rsidRPr="00757930">
          <w:rPr>
            <w:rStyle w:val="Hyperlink"/>
            <w:rFonts w:ascii="Myriad Pro" w:hAnsi="Myriad Pro"/>
          </w:rPr>
          <w:t>http://www.amr.org.mx/docs/AMR-CANIRAC-Manual-Coronavirus.pdf</w:t>
        </w:r>
      </w:hyperlink>
    </w:p>
    <w:p w14:paraId="40B65CEA"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lastRenderedPageBreak/>
        <w:t>Snack de Media Vuelta, Carritos Bar y Servicios en Campo</w:t>
      </w:r>
    </w:p>
    <w:p w14:paraId="2F175A38" w14:textId="77777777" w:rsidR="0045072A" w:rsidRPr="00846BA1" w:rsidRDefault="0045072A" w:rsidP="0045072A">
      <w:pPr>
        <w:numPr>
          <w:ilvl w:val="0"/>
          <w:numId w:val="18"/>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Snack de media vuelta y carritos bar podrán ofrecer servicio limitado a pagos con cargo cuentas de socios/miembros; NO se aceptarán pagos con efectivo.</w:t>
      </w:r>
    </w:p>
    <w:p w14:paraId="2DECEEB0" w14:textId="77777777" w:rsidR="0045072A" w:rsidRPr="00846BA1" w:rsidRDefault="0045072A" w:rsidP="0045072A">
      <w:pPr>
        <w:numPr>
          <w:ilvl w:val="0"/>
          <w:numId w:val="18"/>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Todos los alimentos deberán presentarse a los clientes envueltos de manera individual en bolsas o papel desechable.</w:t>
      </w:r>
    </w:p>
    <w:p w14:paraId="758D8F54" w14:textId="77777777" w:rsidR="0045072A" w:rsidRPr="00846BA1" w:rsidRDefault="0045072A" w:rsidP="0045072A">
      <w:pPr>
        <w:numPr>
          <w:ilvl w:val="0"/>
          <w:numId w:val="18"/>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Bebidas solamente disponibles en latas o contenedores cerrados.</w:t>
      </w:r>
    </w:p>
    <w:p w14:paraId="52C08EF6" w14:textId="77777777" w:rsidR="0045072A" w:rsidRPr="00846BA1" w:rsidRDefault="0045072A" w:rsidP="0045072A">
      <w:pPr>
        <w:numPr>
          <w:ilvl w:val="0"/>
          <w:numId w:val="18"/>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Autoservicio no disponible.</w:t>
      </w:r>
    </w:p>
    <w:p w14:paraId="4039608A" w14:textId="77777777" w:rsidR="0045072A" w:rsidRPr="00846BA1" w:rsidRDefault="0045072A" w:rsidP="0045072A">
      <w:pPr>
        <w:numPr>
          <w:ilvl w:val="0"/>
          <w:numId w:val="18"/>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 xml:space="preserve">Personal encargado del snack de media vuelta y carritos bar, deberán continuar </w:t>
      </w:r>
      <w:r>
        <w:rPr>
          <w:rFonts w:ascii="Myriad Pro" w:eastAsia="Times New Roman" w:hAnsi="Myriad Pro" w:cs="Times New Roman"/>
          <w:color w:val="00234B"/>
          <w:lang w:eastAsia="es-ES_tradnl"/>
        </w:rPr>
        <w:t xml:space="preserve">utilizando </w:t>
      </w:r>
      <w:r w:rsidRPr="00846BA1">
        <w:rPr>
          <w:rFonts w:ascii="Myriad Pro" w:eastAsia="Times New Roman" w:hAnsi="Myriad Pro" w:cs="Times New Roman"/>
          <w:color w:val="00234B"/>
          <w:lang w:eastAsia="es-ES_tradnl"/>
        </w:rPr>
        <w:t>en todo momento equipo de seguridad sanitaria (guantes desechables, careta y tapabocas).</w:t>
      </w:r>
    </w:p>
    <w:p w14:paraId="74395A8F"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Lockers, Vestidores y Baños</w:t>
      </w:r>
    </w:p>
    <w:p w14:paraId="57540447" w14:textId="77777777" w:rsidR="0045072A" w:rsidRPr="00846BA1" w:rsidRDefault="0045072A" w:rsidP="0045072A">
      <w:pPr>
        <w:numPr>
          <w:ilvl w:val="0"/>
          <w:numId w:val="27"/>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Acceso y uso de lockers, vestidores y baños será limitado, y deberá hacerse en estricto apego a las indicaciones y lineamientos del gobierno municipal o local. La aplicación de protocolos de sanitización deberán realizarse por lo menos cada hora durante el horario de operación, así como estricto seguimiento a lineamientos de distanciamiento social.</w:t>
      </w:r>
    </w:p>
    <w:p w14:paraId="4D34FA06" w14:textId="77777777" w:rsidR="0045072A" w:rsidRPr="00846BA1" w:rsidRDefault="0045072A" w:rsidP="0045072A">
      <w:pPr>
        <w:numPr>
          <w:ilvl w:val="0"/>
          <w:numId w:val="27"/>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No habrá disponibilidad de toallas, jabón y shampoo entre otros accesorios de cortesía.</w:t>
      </w:r>
    </w:p>
    <w:p w14:paraId="0468970B" w14:textId="77777777" w:rsidR="0045072A" w:rsidRPr="00846BA1" w:rsidRDefault="0045072A" w:rsidP="0045072A">
      <w:pPr>
        <w:numPr>
          <w:ilvl w:val="0"/>
          <w:numId w:val="27"/>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Servicio de regaderas, vapor, sauna y jacuzzi no estarán disponibles.</w:t>
      </w:r>
    </w:p>
    <w:p w14:paraId="3B7732D3"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Clases y eventos</w:t>
      </w:r>
    </w:p>
    <w:p w14:paraId="66E59A79" w14:textId="77777777" w:rsidR="0045072A" w:rsidRPr="00846BA1" w:rsidRDefault="0045072A" w:rsidP="0045072A">
      <w:pPr>
        <w:numPr>
          <w:ilvl w:val="0"/>
          <w:numId w:val="19"/>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Clases ofrecidas al aire libre se podrán ofrecer limitadas a grupos de 50 personas y respetando en todo momento los lineamientos de distanciamiento social.</w:t>
      </w:r>
    </w:p>
    <w:p w14:paraId="1163FB49" w14:textId="77777777" w:rsidR="0045072A" w:rsidRPr="00846BA1" w:rsidRDefault="0045072A" w:rsidP="0045072A">
      <w:pPr>
        <w:numPr>
          <w:ilvl w:val="0"/>
          <w:numId w:val="19"/>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Se podrán realizar torneos y/o competencias de golf de grupos pequeños limitados a 50 jugadores y solo en salidas por horarios; definitivamente no a salidas por escopetazo.</w:t>
      </w:r>
    </w:p>
    <w:p w14:paraId="43ABE581" w14:textId="77777777" w:rsidR="0045072A" w:rsidRPr="00846BA1" w:rsidRDefault="0045072A" w:rsidP="0045072A">
      <w:pPr>
        <w:numPr>
          <w:ilvl w:val="0"/>
          <w:numId w:val="19"/>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Actividades organizadas en casa club podrán realizarse y contar con servicio de alimentos en estricto apego a los lineamientos de distanciamiento social, así como protocolos de higiene locales del estado o municipio en la preparación, limpieza y sanitización del proceso de producción de los alimentos.</w:t>
      </w:r>
    </w:p>
    <w:p w14:paraId="3490525E" w14:textId="77777777" w:rsidR="0045072A" w:rsidRPr="00846BA1" w:rsidRDefault="0045072A" w:rsidP="0045072A">
      <w:pPr>
        <w:numPr>
          <w:ilvl w:val="0"/>
          <w:numId w:val="19"/>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No servicio de bufet o cualquier otro sistema de autoservicio de alimentos y bebidas.</w:t>
      </w:r>
    </w:p>
    <w:p w14:paraId="1FB4A516"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Albercas</w:t>
      </w:r>
    </w:p>
    <w:p w14:paraId="702DF4A9" w14:textId="77777777" w:rsidR="0045072A" w:rsidRPr="00846BA1" w:rsidRDefault="0045072A" w:rsidP="0045072A">
      <w:pPr>
        <w:numPr>
          <w:ilvl w:val="0"/>
          <w:numId w:val="28"/>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El uso de albercas estará limitado para realizar ejercicios individuales respetando siempre los lineamientos de distanciamiento social.</w:t>
      </w:r>
    </w:p>
    <w:p w14:paraId="2E0FF606"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lastRenderedPageBreak/>
        <w:t>Tenis</w:t>
      </w:r>
    </w:p>
    <w:p w14:paraId="355E1D1F" w14:textId="77777777" w:rsidR="0045072A" w:rsidRPr="00846BA1" w:rsidRDefault="0045072A" w:rsidP="0045072A">
      <w:pPr>
        <w:numPr>
          <w:ilvl w:val="0"/>
          <w:numId w:val="21"/>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Para mayor información visitar el sitio oficial de la Federación Mexicana de Tenis o el sitio de a USTA (United States Tennis Association) donde podrá encontrar recomendaciones y programación de apertura en el siguiente link:</w:t>
      </w:r>
    </w:p>
    <w:p w14:paraId="768FF90A" w14:textId="77777777" w:rsidR="0045072A" w:rsidRPr="00846BA1"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31" w:history="1">
        <w:r w:rsidRPr="00846BA1">
          <w:rPr>
            <w:rStyle w:val="Hyperlink"/>
            <w:rFonts w:ascii="Myriad Pro" w:eastAsia="Times New Roman" w:hAnsi="Myriad Pro" w:cs="Times New Roman"/>
            <w:lang w:eastAsia="es-ES_tradnl"/>
          </w:rPr>
          <w:t>http://www.fmt.org.mx/</w:t>
        </w:r>
      </w:hyperlink>
    </w:p>
    <w:p w14:paraId="0C51D91D" w14:textId="77777777" w:rsidR="0045072A" w:rsidRPr="00846BA1"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32" w:history="1">
        <w:r w:rsidRPr="00846BA1">
          <w:rPr>
            <w:rStyle w:val="Hyperlink"/>
            <w:rFonts w:ascii="Myriad Pro" w:eastAsia="Times New Roman" w:hAnsi="Myriad Pro" w:cs="Times New Roman"/>
            <w:lang w:eastAsia="es-ES_tradnl"/>
          </w:rPr>
          <w:t>https://www.usta.com/en/home/stay-current/national/usta-faqs-regarding-coronavirus-and-covid-19.html</w:t>
        </w:r>
      </w:hyperlink>
    </w:p>
    <w:p w14:paraId="3B02F757"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Reglas de Golf y Hándicaps</w:t>
      </w:r>
    </w:p>
    <w:p w14:paraId="7BD79B38" w14:textId="77777777" w:rsidR="0045072A" w:rsidRPr="00846BA1" w:rsidRDefault="0045072A" w:rsidP="0045072A">
      <w:pPr>
        <w:numPr>
          <w:ilvl w:val="0"/>
          <w:numId w:val="22"/>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Las Reglas de Golf aplican considerando guías adicionales consideradas por el comité correspondiente.</w:t>
      </w:r>
    </w:p>
    <w:p w14:paraId="196AB2A6" w14:textId="77777777" w:rsidR="0045072A" w:rsidRPr="00846BA1" w:rsidRDefault="0045072A" w:rsidP="0045072A">
      <w:pPr>
        <w:numPr>
          <w:ilvl w:val="0"/>
          <w:numId w:val="22"/>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Medidas temporales aplican en las Reglas de Hándicaps y la aceptación de scores jugados durante la guía de FASE 1.</w:t>
      </w:r>
    </w:p>
    <w:p w14:paraId="2D545529" w14:textId="77777777" w:rsidR="0045072A" w:rsidRPr="00846BA1" w:rsidRDefault="0045072A" w:rsidP="0045072A">
      <w:pPr>
        <w:numPr>
          <w:ilvl w:val="0"/>
          <w:numId w:val="22"/>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Para mayor información acerca de las Reglas de Golf y Hándicaps durante la emergencia sanitaria por COVID</w:t>
      </w:r>
      <w:r>
        <w:rPr>
          <w:rFonts w:ascii="Myriad Pro" w:eastAsia="Times New Roman" w:hAnsi="Myriad Pro" w:cs="Times New Roman"/>
          <w:color w:val="00234B"/>
          <w:lang w:eastAsia="es-ES_tradnl"/>
        </w:rPr>
        <w:t>-</w:t>
      </w:r>
      <w:r w:rsidRPr="00846BA1">
        <w:rPr>
          <w:rFonts w:ascii="Myriad Pro" w:eastAsia="Times New Roman" w:hAnsi="Myriad Pro" w:cs="Times New Roman"/>
          <w:color w:val="00234B"/>
          <w:lang w:eastAsia="es-ES_tradnl"/>
        </w:rPr>
        <w:t>19, dar clic en el siguiente link:</w:t>
      </w:r>
    </w:p>
    <w:p w14:paraId="1753CAFB" w14:textId="77777777" w:rsidR="0045072A" w:rsidRPr="00846BA1"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33" w:history="1">
        <w:r w:rsidRPr="00846BA1">
          <w:rPr>
            <w:rStyle w:val="Hyperlink"/>
            <w:rFonts w:ascii="Myriad Pro" w:eastAsia="Times New Roman" w:hAnsi="Myriad Pro" w:cs="Times New Roman"/>
            <w:lang w:eastAsia="es-ES_tradnl"/>
          </w:rPr>
          <w:t>https://www.usga.org/content/usga/home-page/articles/2020/03/covid-19-rules-guidance-statement.html</w:t>
        </w:r>
      </w:hyperlink>
    </w:p>
    <w:p w14:paraId="049EC4CC"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Golf Infantil y Juvenil</w:t>
      </w:r>
    </w:p>
    <w:p w14:paraId="59F06FC5" w14:textId="77777777" w:rsidR="0045072A" w:rsidRPr="00846BA1" w:rsidRDefault="0045072A" w:rsidP="0045072A">
      <w:pPr>
        <w:numPr>
          <w:ilvl w:val="0"/>
          <w:numId w:val="23"/>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Torneos y eventos de golf infantiles y juveniles pueden realizarse limitados a 50 personas (incluyendo a jugadores, papás/familiares y entrenadores), respetando en todo momento lineamientos de distanciamiento social.</w:t>
      </w:r>
    </w:p>
    <w:p w14:paraId="77FCB21A" w14:textId="77777777" w:rsidR="0045072A" w:rsidRPr="00846BA1" w:rsidRDefault="0045072A" w:rsidP="0045072A">
      <w:pPr>
        <w:numPr>
          <w:ilvl w:val="0"/>
          <w:numId w:val="23"/>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Salidas por horario y en la medida de lo posible, retirarse del campo tan pronto terminen su ronda de juego.</w:t>
      </w:r>
    </w:p>
    <w:p w14:paraId="344991F9" w14:textId="77777777" w:rsidR="0045072A" w:rsidRPr="00846BA1" w:rsidRDefault="0045072A" w:rsidP="0045072A">
      <w:pPr>
        <w:spacing w:after="100" w:afterAutospacing="1" w:line="345" w:lineRule="atLeast"/>
        <w:jc w:val="both"/>
        <w:rPr>
          <w:rFonts w:ascii="Myriad Pro" w:hAnsi="Myriad Pro" w:cs="Times New Roman"/>
          <w:b/>
          <w:color w:val="00234B"/>
          <w:lang w:eastAsia="es-ES_tradnl"/>
        </w:rPr>
      </w:pPr>
      <w:r w:rsidRPr="00846BA1">
        <w:rPr>
          <w:rFonts w:ascii="Myriad Pro" w:hAnsi="Myriad Pro" w:cs="Times New Roman"/>
          <w:b/>
          <w:color w:val="00234B"/>
          <w:lang w:eastAsia="es-ES_tradnl"/>
        </w:rPr>
        <w:t>Sanitización de instalaciones y espacios abiertos</w:t>
      </w:r>
    </w:p>
    <w:p w14:paraId="0571C11F" w14:textId="77777777" w:rsidR="0045072A" w:rsidRPr="00846BA1" w:rsidRDefault="0045072A" w:rsidP="0045072A">
      <w:pPr>
        <w:numPr>
          <w:ilvl w:val="0"/>
          <w:numId w:val="24"/>
        </w:numPr>
        <w:spacing w:before="100" w:beforeAutospacing="1" w:after="100" w:afterAutospacing="1" w:line="300" w:lineRule="atLeast"/>
        <w:jc w:val="both"/>
        <w:rPr>
          <w:rFonts w:ascii="Myriad Pro" w:eastAsia="Times New Roman" w:hAnsi="Myriad Pro" w:cs="Times New Roman"/>
          <w:color w:val="00234B"/>
          <w:lang w:eastAsia="es-ES_tradnl"/>
        </w:rPr>
      </w:pPr>
      <w:r w:rsidRPr="00846BA1">
        <w:rPr>
          <w:rFonts w:ascii="Myriad Pro" w:eastAsia="Times New Roman" w:hAnsi="Myriad Pro" w:cs="Times New Roman"/>
          <w:color w:val="00234B"/>
          <w:lang w:eastAsia="es-ES_tradnl"/>
        </w:rPr>
        <w:t>Limpieza a profund</w:t>
      </w:r>
      <w:r>
        <w:rPr>
          <w:rFonts w:ascii="Myriad Pro" w:eastAsia="Times New Roman" w:hAnsi="Myriad Pro" w:cs="Times New Roman"/>
          <w:color w:val="00234B"/>
          <w:lang w:eastAsia="es-ES_tradnl"/>
        </w:rPr>
        <w:t>idad de todas las instalaciones aplicando protocolos mejorados de sanitización.</w:t>
      </w:r>
    </w:p>
    <w:p w14:paraId="780A768F" w14:textId="77777777" w:rsidR="0045072A" w:rsidRPr="00846BA1" w:rsidRDefault="0045072A" w:rsidP="0045072A">
      <w:pPr>
        <w:jc w:val="both"/>
        <w:rPr>
          <w:rFonts w:ascii="Myriad Pro" w:hAnsi="Myriad Pro"/>
        </w:rPr>
      </w:pPr>
    </w:p>
    <w:p w14:paraId="72B8CD5D"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lastRenderedPageBreak/>
        <w:t>FASE 3: Nueva Normalidad</w:t>
      </w:r>
    </w:p>
    <w:p w14:paraId="36AB55E2" w14:textId="77777777" w:rsidR="0045072A" w:rsidRPr="008B537D" w:rsidRDefault="0045072A" w:rsidP="0045072A">
      <w:pPr>
        <w:spacing w:after="100" w:afterAutospacing="1" w:line="345" w:lineRule="atLeast"/>
        <w:jc w:val="both"/>
        <w:rPr>
          <w:rFonts w:ascii="Myriad Pro" w:hAnsi="Myriad Pro" w:cs="Times New Roman"/>
          <w:color w:val="00234B"/>
          <w:lang w:eastAsia="es-ES_tradnl"/>
        </w:rPr>
      </w:pPr>
      <w:r w:rsidRPr="008B537D">
        <w:rPr>
          <w:rFonts w:ascii="Myriad Pro" w:hAnsi="Myriad Pro" w:cs="Times New Roman"/>
          <w:color w:val="00234B"/>
          <w:lang w:eastAsia="es-ES_tradnl"/>
        </w:rPr>
        <w:t>En la FASE 3, clubes y campos de golf pueden retomar operaciones normales siempre y cuando continúen aplicando protocolos mejorados de sanitización. Eventos de más de 50 personas como bodas, eventos que impliquen servicio de alimentos y bebidas, pueden llevarse a cabo respetando distanciamiento social adecuado. A continuación, presentamos ejemplos específicos de cómo regresar a una operación normal de forma segura.</w:t>
      </w:r>
    </w:p>
    <w:p w14:paraId="660A848F" w14:textId="77777777" w:rsidR="0045072A" w:rsidRPr="008B537D" w:rsidRDefault="0045072A" w:rsidP="0045072A">
      <w:pPr>
        <w:spacing w:after="100" w:afterAutospacing="1" w:line="345" w:lineRule="atLeast"/>
        <w:jc w:val="both"/>
        <w:rPr>
          <w:rFonts w:ascii="Myriad Pro" w:hAnsi="Myriad Pro" w:cs="Times New Roman"/>
          <w:color w:val="00234B"/>
          <w:lang w:eastAsia="es-ES_tradnl"/>
        </w:rPr>
      </w:pPr>
      <w:r w:rsidRPr="008B537D">
        <w:rPr>
          <w:rFonts w:ascii="Myriad Pro" w:hAnsi="Myriad Pro" w:cs="Times New Roman"/>
          <w:color w:val="00234B"/>
          <w:lang w:eastAsia="es-ES_tradnl"/>
        </w:rPr>
        <w:t>NOTA: Personas que sean particularmente vulnerables pueden retomar sus actividades normales, sin embargo, en todo momento deben aplicar un distanciamiento social adecuado y minimizar el riesgo que representan situaciones donde la posibilidad de un adecuado distanciamiento no sea posible. En caso de no poder evitar este tipo de situaciones, se recomienda tomar precauciones adecuadas como puede ser el uso de cubrebocas y/o caretas. La población de bajo riesgo debe, en cualquier caso, reducir al mínimo la participación en eventos que impliquen aglomeraciones.</w:t>
      </w:r>
    </w:p>
    <w:p w14:paraId="3C8C4A66" w14:textId="77777777" w:rsidR="0045072A" w:rsidRPr="008B537D" w:rsidRDefault="0045072A" w:rsidP="0045072A">
      <w:pPr>
        <w:spacing w:after="100" w:afterAutospacing="1" w:line="345" w:lineRule="atLeast"/>
        <w:jc w:val="both"/>
        <w:rPr>
          <w:rFonts w:ascii="Myriad Pro" w:hAnsi="Myriad Pro" w:cs="Times New Roman"/>
          <w:color w:val="00234B"/>
          <w:lang w:eastAsia="es-ES_tradnl"/>
        </w:rPr>
      </w:pPr>
      <w:r w:rsidRPr="008B537D">
        <w:rPr>
          <w:rFonts w:ascii="Myriad Pro" w:hAnsi="Myriad Pro" w:cs="Times New Roman"/>
          <w:color w:val="00234B"/>
          <w:lang w:eastAsia="es-ES_tradnl"/>
        </w:rPr>
        <w:t>Para conocer información adicional, así como lineamientos y protocolos específicos para la operación de espacios públicos cerrados y abiertos para la mitigación y prevención de COVID</w:t>
      </w:r>
      <w:r>
        <w:rPr>
          <w:rFonts w:ascii="Myriad Pro" w:hAnsi="Myriad Pro" w:cs="Times New Roman"/>
          <w:color w:val="00234B"/>
          <w:lang w:eastAsia="es-ES_tradnl"/>
        </w:rPr>
        <w:t>-</w:t>
      </w:r>
      <w:r w:rsidRPr="008B537D">
        <w:rPr>
          <w:rFonts w:ascii="Myriad Pro" w:hAnsi="Myriad Pro" w:cs="Times New Roman"/>
          <w:color w:val="00234B"/>
          <w:lang w:eastAsia="es-ES_tradnl"/>
        </w:rPr>
        <w:t>19, favor de dar clic en los siguientes links del Gobierno Federal Mexicano:</w:t>
      </w:r>
    </w:p>
    <w:p w14:paraId="6D0F0CD5" w14:textId="77777777" w:rsidR="0045072A" w:rsidRPr="008B537D" w:rsidRDefault="0045072A" w:rsidP="0045072A">
      <w:pPr>
        <w:spacing w:after="100" w:afterAutospacing="1" w:line="345" w:lineRule="atLeast"/>
        <w:jc w:val="both"/>
        <w:rPr>
          <w:rFonts w:ascii="Myriad Pro" w:hAnsi="Myriad Pro" w:cs="Times New Roman"/>
          <w:color w:val="00234B"/>
          <w:lang w:eastAsia="es-ES_tradnl"/>
        </w:rPr>
      </w:pPr>
      <w:hyperlink r:id="rId34" w:history="1">
        <w:r w:rsidRPr="008B537D">
          <w:rPr>
            <w:rStyle w:val="Hyperlink"/>
            <w:rFonts w:ascii="Myriad Pro" w:hAnsi="Myriad Pro" w:cs="Times New Roman"/>
            <w:lang w:eastAsia="es-ES_tradnl"/>
          </w:rPr>
          <w:t>https://coronavirus.gob.mx/wp-content/uploads/2020/03/Lineamiento_Espacio_Cerrado_27032020.pdf</w:t>
        </w:r>
      </w:hyperlink>
    </w:p>
    <w:p w14:paraId="756C4927" w14:textId="77777777" w:rsidR="0045072A" w:rsidRPr="008B537D" w:rsidRDefault="0045072A" w:rsidP="0045072A">
      <w:pPr>
        <w:spacing w:after="100" w:afterAutospacing="1" w:line="345" w:lineRule="atLeast"/>
        <w:jc w:val="both"/>
        <w:rPr>
          <w:rFonts w:ascii="Myriad Pro" w:hAnsi="Myriad Pro" w:cs="Times New Roman"/>
          <w:color w:val="00234B"/>
          <w:lang w:eastAsia="es-ES_tradnl"/>
        </w:rPr>
      </w:pPr>
      <w:hyperlink r:id="rId35" w:history="1">
        <w:r w:rsidRPr="008B537D">
          <w:rPr>
            <w:rStyle w:val="Hyperlink"/>
            <w:rFonts w:ascii="Myriad Pro" w:hAnsi="Myriad Pro" w:cs="Times New Roman"/>
            <w:lang w:eastAsia="es-ES_tradnl"/>
          </w:rPr>
          <w:t>https://coronavirus.gob.mx/wp-content/uploads/2020/04/Lineamiento_Espacios_Abiertos_07042020.pdf</w:t>
        </w:r>
      </w:hyperlink>
    </w:p>
    <w:p w14:paraId="563F4E15"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Mantenimiento y Preparación de Campos de Golf:</w:t>
      </w:r>
    </w:p>
    <w:p w14:paraId="55A371A4" w14:textId="77777777" w:rsidR="0045072A" w:rsidRPr="008B537D" w:rsidRDefault="0045072A" w:rsidP="0045072A">
      <w:pPr>
        <w:numPr>
          <w:ilvl w:val="0"/>
          <w:numId w:val="29"/>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El campo puede operar, sin restricciones, a capacidad normal en personal y horarios.</w:t>
      </w:r>
    </w:p>
    <w:p w14:paraId="7A4B7DA3" w14:textId="77777777" w:rsidR="0045072A" w:rsidRPr="008B537D" w:rsidRDefault="0045072A" w:rsidP="0045072A">
      <w:pPr>
        <w:numPr>
          <w:ilvl w:val="0"/>
          <w:numId w:val="29"/>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Aplicación de protocolos mejorados de sanitización.</w:t>
      </w:r>
    </w:p>
    <w:p w14:paraId="3D1FC6FC" w14:textId="77777777" w:rsidR="0045072A" w:rsidRPr="008B537D" w:rsidRDefault="0045072A" w:rsidP="0045072A">
      <w:pPr>
        <w:numPr>
          <w:ilvl w:val="0"/>
          <w:numId w:val="29"/>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Disponibilidad de agua a través del campo.</w:t>
      </w:r>
    </w:p>
    <w:p w14:paraId="07217343" w14:textId="77777777" w:rsidR="0045072A" w:rsidRPr="008B537D" w:rsidRDefault="0045072A" w:rsidP="0045072A">
      <w:pPr>
        <w:numPr>
          <w:ilvl w:val="0"/>
          <w:numId w:val="29"/>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Basureros disponibles y servicio de recolección de desechos en campos normalizado.</w:t>
      </w:r>
    </w:p>
    <w:p w14:paraId="294F9048" w14:textId="77777777" w:rsidR="0045072A" w:rsidRDefault="0045072A" w:rsidP="0045072A">
      <w:pPr>
        <w:spacing w:after="100" w:afterAutospacing="1" w:line="345" w:lineRule="atLeast"/>
        <w:jc w:val="both"/>
        <w:rPr>
          <w:rFonts w:ascii="Myriad Pro" w:hAnsi="Myriad Pro" w:cs="Times New Roman"/>
          <w:b/>
          <w:color w:val="00234B"/>
          <w:lang w:eastAsia="es-ES_tradnl"/>
        </w:rPr>
      </w:pPr>
    </w:p>
    <w:p w14:paraId="6C5EE3CF" w14:textId="77777777" w:rsidR="0045072A" w:rsidRDefault="0045072A" w:rsidP="0045072A">
      <w:pPr>
        <w:spacing w:after="100" w:afterAutospacing="1" w:line="345" w:lineRule="atLeast"/>
        <w:jc w:val="both"/>
        <w:rPr>
          <w:rFonts w:ascii="Myriad Pro" w:hAnsi="Myriad Pro" w:cs="Times New Roman"/>
          <w:b/>
          <w:color w:val="00234B"/>
          <w:lang w:eastAsia="es-ES_tradnl"/>
        </w:rPr>
      </w:pPr>
    </w:p>
    <w:p w14:paraId="0F566B3F"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Baños/Sanitarios en el Campo</w:t>
      </w:r>
    </w:p>
    <w:p w14:paraId="015D0ADC" w14:textId="77777777" w:rsidR="0045072A" w:rsidRPr="008B537D" w:rsidRDefault="0045072A" w:rsidP="0045072A">
      <w:pPr>
        <w:numPr>
          <w:ilvl w:val="0"/>
          <w:numId w:val="30"/>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Operación de baños sin restricción aplicando protocolos mejorados de sanitización.</w:t>
      </w:r>
    </w:p>
    <w:p w14:paraId="69764B86"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Lineamientos para el Juego</w:t>
      </w:r>
    </w:p>
    <w:p w14:paraId="7A3C36F5" w14:textId="77777777" w:rsidR="0045072A" w:rsidRPr="008B537D" w:rsidRDefault="0045072A" w:rsidP="0045072A">
      <w:pPr>
        <w:numPr>
          <w:ilvl w:val="0"/>
          <w:numId w:val="31"/>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Juego sin restricciones.</w:t>
      </w:r>
    </w:p>
    <w:p w14:paraId="73155428" w14:textId="77777777" w:rsidR="0045072A" w:rsidRPr="008B537D" w:rsidRDefault="0045072A" w:rsidP="0045072A">
      <w:pPr>
        <w:numPr>
          <w:ilvl w:val="0"/>
          <w:numId w:val="31"/>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Torneos y competencias respetando distanciamiento social adecuado.</w:t>
      </w:r>
    </w:p>
    <w:p w14:paraId="144A65D0"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Señalización</w:t>
      </w:r>
    </w:p>
    <w:p w14:paraId="0530A9F8" w14:textId="77777777" w:rsidR="0045072A" w:rsidRPr="008B537D" w:rsidRDefault="0045072A" w:rsidP="0045072A">
      <w:pPr>
        <w:numPr>
          <w:ilvl w:val="0"/>
          <w:numId w:val="32"/>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No se requiere mantener señalización especial, sin embargo sugerimos mantener aquella que pudiera ayudar a respetar lineamientos de higiene personal y distanciamiento social.</w:t>
      </w:r>
    </w:p>
    <w:p w14:paraId="36F5348F"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“Pro Shop” y venta artículos</w:t>
      </w:r>
    </w:p>
    <w:p w14:paraId="77EE24E4" w14:textId="77777777" w:rsidR="0045072A" w:rsidRPr="008B537D" w:rsidRDefault="0045072A" w:rsidP="0045072A">
      <w:pPr>
        <w:numPr>
          <w:ilvl w:val="0"/>
          <w:numId w:val="33"/>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 xml:space="preserve">Los “Pro Shop” podrán resumir su operación normal solicitando a clientes respetar, en la medida de lo posible, distanciamiento social. </w:t>
      </w:r>
    </w:p>
    <w:p w14:paraId="060A41F5" w14:textId="77777777" w:rsidR="0045072A" w:rsidRPr="008B537D" w:rsidRDefault="0045072A" w:rsidP="0045072A">
      <w:pPr>
        <w:numPr>
          <w:ilvl w:val="0"/>
          <w:numId w:val="33"/>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Si es posible, mantener sistemas de pagos vía terminales “contactless payment”; para mayor información acerca del sistema “contactless payment” dar clic en los siguientes links:</w:t>
      </w:r>
    </w:p>
    <w:p w14:paraId="529102AF"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“Starter” / Áreas de Práctica / Carritos de Golf / Manejo y Almacenamiento de Equipos de Golf / Clases y/o Fitting de Bastones</w:t>
      </w:r>
    </w:p>
    <w:p w14:paraId="2020D3A2" w14:textId="77777777" w:rsidR="0045072A" w:rsidRPr="008B537D" w:rsidRDefault="0045072A" w:rsidP="0045072A">
      <w:pPr>
        <w:numPr>
          <w:ilvl w:val="0"/>
          <w:numId w:val="33"/>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Todas estas áreas podrán resumir su operación normal solicitando a jugadores, instructores y colaboradores respetar, en la medida de lo posible, distanciamiento social y aplicando a espacios de trabajo protocolos mejorados de sanitización.</w:t>
      </w:r>
    </w:p>
    <w:p w14:paraId="2663C273"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Caddies</w:t>
      </w:r>
    </w:p>
    <w:p w14:paraId="5C276C06" w14:textId="77777777" w:rsidR="0045072A" w:rsidRPr="008B537D" w:rsidRDefault="0045072A" w:rsidP="0045072A">
      <w:pPr>
        <w:numPr>
          <w:ilvl w:val="0"/>
          <w:numId w:val="14"/>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Servicio de caddies y forecaddies retoman operación normal solicitando a jugadores y caddies respetar, en la medida de lo posible, distanciamiento social aplicando a espacios de trabajo protocolos mejorados de sanitización.</w:t>
      </w:r>
    </w:p>
    <w:p w14:paraId="6F680F7F"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lastRenderedPageBreak/>
        <w:t>Personal en campo</w:t>
      </w:r>
    </w:p>
    <w:p w14:paraId="06277BDE" w14:textId="77777777" w:rsidR="0045072A" w:rsidRPr="008B537D" w:rsidRDefault="0045072A" w:rsidP="0045072A">
      <w:pPr>
        <w:numPr>
          <w:ilvl w:val="0"/>
          <w:numId w:val="15"/>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Pueden regresar a trabajar sin restricciones ni necesidad de utilizar equipo de protección sanitaria solicitando respetar, en la medida de lo posible, distanciamiento social y aplicar protocolos mejorados de sanitización.</w:t>
      </w:r>
    </w:p>
    <w:p w14:paraId="33C7A986"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Casa Club</w:t>
      </w:r>
    </w:p>
    <w:p w14:paraId="0DBF4429" w14:textId="77777777" w:rsidR="0045072A" w:rsidRPr="008B537D"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Espacios y servicios en casa club podrán reiniciar operaciones normales recomendando, a usuarios y colaboradores, distanciamiento social, así como la implementación de protocolos mejorados de sanitización definidos por gobiernos locales ya sea municipales o estatales.</w:t>
      </w:r>
    </w:p>
    <w:p w14:paraId="7DA6A17F" w14:textId="77777777" w:rsidR="0045072A" w:rsidRPr="008B537D" w:rsidRDefault="0045072A" w:rsidP="0045072A">
      <w:pPr>
        <w:numPr>
          <w:ilvl w:val="0"/>
          <w:numId w:val="16"/>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Para mayor información acerca de mejores prácticas en la administración y gestión de clubes deportivos aplicadas a la emergencia sanitaria por COVID</w:t>
      </w:r>
      <w:r>
        <w:rPr>
          <w:rFonts w:ascii="Myriad Pro" w:eastAsia="Times New Roman" w:hAnsi="Myriad Pro" w:cs="Times New Roman"/>
          <w:color w:val="00234B"/>
          <w:lang w:eastAsia="es-ES_tradnl"/>
        </w:rPr>
        <w:t>-19</w:t>
      </w:r>
      <w:r w:rsidRPr="008B537D">
        <w:rPr>
          <w:rFonts w:ascii="Myriad Pro" w:eastAsia="Times New Roman" w:hAnsi="Myriad Pro" w:cs="Times New Roman"/>
          <w:color w:val="00234B"/>
          <w:lang w:eastAsia="es-ES_tradnl"/>
        </w:rPr>
        <w:t>, hacer clic en el siguiente link de CMAA (Club Management Association of America):</w:t>
      </w:r>
    </w:p>
    <w:p w14:paraId="7C8E85B6" w14:textId="77777777" w:rsidR="0045072A" w:rsidRPr="008B537D"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36" w:history="1">
        <w:r w:rsidRPr="008B537D">
          <w:rPr>
            <w:rStyle w:val="Hyperlink"/>
            <w:rFonts w:ascii="Myriad Pro" w:eastAsia="Times New Roman" w:hAnsi="Myriad Pro" w:cs="Times New Roman"/>
            <w:lang w:eastAsia="es-ES_tradnl"/>
          </w:rPr>
          <w:t>https://www.cmaa.org/covid/Reopening/index.html</w:t>
        </w:r>
      </w:hyperlink>
    </w:p>
    <w:p w14:paraId="02AC8BA2"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Alimentos y Bebidas</w:t>
      </w:r>
    </w:p>
    <w:p w14:paraId="30758AB6" w14:textId="77777777" w:rsidR="0045072A" w:rsidRPr="008B537D" w:rsidRDefault="0045072A" w:rsidP="0045072A">
      <w:pPr>
        <w:numPr>
          <w:ilvl w:val="0"/>
          <w:numId w:val="34"/>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Servicio podrá reiniciar operaciones normales recomendando, a comensales/clientes y colaboradores, distanciamiento social, así como la implementación de protocolos mejorados de sanitización definidos por gobiernos locales ya sea municipales o estatales.</w:t>
      </w:r>
    </w:p>
    <w:p w14:paraId="28573F30" w14:textId="77777777" w:rsidR="0045072A" w:rsidRPr="008B537D" w:rsidRDefault="0045072A" w:rsidP="0045072A">
      <w:pPr>
        <w:numPr>
          <w:ilvl w:val="0"/>
          <w:numId w:val="34"/>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Para mayor información acerca de mejores prácticas en la operación de restaurantes y servicios de alimentos, hacer clic en el siguiente link de la National Restaurant Association, la Asociación Mexicana de Restaurantes y la CANIRAC (Cámara Nacional de la Industria de Restaurantes y Alimentos Condimentados):</w:t>
      </w:r>
    </w:p>
    <w:p w14:paraId="361FE177" w14:textId="77777777" w:rsidR="0045072A" w:rsidRPr="008B537D" w:rsidRDefault="0045072A" w:rsidP="0045072A">
      <w:pPr>
        <w:spacing w:before="100" w:beforeAutospacing="1" w:after="100" w:afterAutospacing="1" w:line="300" w:lineRule="atLeast"/>
        <w:jc w:val="both"/>
        <w:rPr>
          <w:rStyle w:val="Hyperlink"/>
          <w:rFonts w:ascii="Myriad Pro" w:eastAsia="Times New Roman" w:hAnsi="Myriad Pro" w:cs="Times New Roman"/>
          <w:lang w:eastAsia="es-ES_tradnl"/>
        </w:rPr>
      </w:pPr>
      <w:hyperlink r:id="rId37" w:history="1">
        <w:r w:rsidRPr="008B537D">
          <w:rPr>
            <w:rStyle w:val="Hyperlink"/>
            <w:rFonts w:ascii="Myriad Pro" w:eastAsia="Times New Roman" w:hAnsi="Myriad Pro" w:cs="Times New Roman"/>
            <w:lang w:eastAsia="es-ES_tradnl"/>
          </w:rPr>
          <w:t>https://restaurant.org/COVID19</w:t>
        </w:r>
      </w:hyperlink>
    </w:p>
    <w:p w14:paraId="00196195" w14:textId="77777777" w:rsidR="0045072A" w:rsidRPr="008B537D" w:rsidRDefault="0045072A" w:rsidP="0045072A">
      <w:pPr>
        <w:spacing w:before="100" w:beforeAutospacing="1" w:after="100" w:afterAutospacing="1" w:line="300" w:lineRule="atLeast"/>
        <w:jc w:val="both"/>
        <w:rPr>
          <w:rFonts w:ascii="Myriad Pro" w:hAnsi="Myriad Pro"/>
          <w:color w:val="0000FF"/>
          <w:u w:val="single"/>
        </w:rPr>
      </w:pPr>
      <w:r w:rsidRPr="008B537D">
        <w:rPr>
          <w:rFonts w:ascii="Myriad Pro" w:hAnsi="Myriad Pro"/>
          <w:color w:val="0000FF"/>
          <w:u w:val="single"/>
        </w:rPr>
        <w:t>http://www.amr.org.mx/noticias.phtml?categoria=CORONAVIRUS%20(COVID-19)</w:t>
      </w:r>
    </w:p>
    <w:p w14:paraId="68C15250" w14:textId="77777777" w:rsidR="0045072A" w:rsidRPr="008B537D" w:rsidRDefault="0045072A" w:rsidP="0045072A">
      <w:pPr>
        <w:spacing w:before="100" w:beforeAutospacing="1" w:after="100" w:afterAutospacing="1" w:line="300" w:lineRule="atLeast"/>
        <w:jc w:val="both"/>
        <w:rPr>
          <w:rFonts w:ascii="Myriad Pro" w:hAnsi="Myriad Pro"/>
          <w:color w:val="0000FF"/>
          <w:u w:val="single"/>
        </w:rPr>
      </w:pPr>
      <w:hyperlink r:id="rId38" w:history="1">
        <w:r w:rsidRPr="008B537D">
          <w:rPr>
            <w:rStyle w:val="Hyperlink"/>
            <w:rFonts w:ascii="Myriad Pro" w:hAnsi="Myriad Pro"/>
          </w:rPr>
          <w:t>http://www.amr.org.mx/docs/AMR-CANIRAC-Manual-Coronavirus.pdf</w:t>
        </w:r>
      </w:hyperlink>
    </w:p>
    <w:p w14:paraId="5B7FC850"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Snack de Media Vuelta, Carritos Bar y Servicios en Campo / Lockers, Vestidores y Baños / Albercas</w:t>
      </w:r>
    </w:p>
    <w:p w14:paraId="50349933" w14:textId="77777777" w:rsidR="0045072A" w:rsidRPr="008B537D" w:rsidRDefault="0045072A" w:rsidP="0045072A">
      <w:pPr>
        <w:numPr>
          <w:ilvl w:val="0"/>
          <w:numId w:val="33"/>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lastRenderedPageBreak/>
        <w:t>Todas estas áreas podrán resumir su operación normal solicitando a usuarios y colaboradores respetar, en la medida de lo posible, distanciamiento social y aplicando a espacios de trabajo protocolos mejorados de sanitización.</w:t>
      </w:r>
    </w:p>
    <w:p w14:paraId="0CE62833"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 xml:space="preserve">Clases y eventos </w:t>
      </w:r>
    </w:p>
    <w:p w14:paraId="5C5F2548" w14:textId="0278780C" w:rsidR="0045072A" w:rsidRPr="0045072A" w:rsidRDefault="0045072A" w:rsidP="0045072A">
      <w:pPr>
        <w:numPr>
          <w:ilvl w:val="0"/>
          <w:numId w:val="35"/>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hAnsi="Myriad Pro" w:cs="Times New Roman"/>
          <w:color w:val="00234B"/>
          <w:lang w:eastAsia="es-ES_tradnl"/>
        </w:rPr>
        <w:t xml:space="preserve">Eventos de más de 50 personas como bodas, así como eventos sociales que impliquen servicio de alimentos y bebidas, pueden llevarse a cabo respetando distanciamiento social adecuado y operar respetando </w:t>
      </w:r>
      <w:r w:rsidRPr="008B537D">
        <w:rPr>
          <w:rFonts w:ascii="Myriad Pro" w:eastAsia="Times New Roman" w:hAnsi="Myriad Pro" w:cs="Times New Roman"/>
          <w:color w:val="00234B"/>
          <w:lang w:eastAsia="es-ES_tradnl"/>
        </w:rPr>
        <w:t>protocolos mejorados de sanitización definidos por gobiernos locales ya sea municipales o estatales.</w:t>
      </w:r>
    </w:p>
    <w:p w14:paraId="492624E1"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Tenis</w:t>
      </w:r>
    </w:p>
    <w:p w14:paraId="5761B0E4" w14:textId="77777777" w:rsidR="0045072A" w:rsidRPr="008B537D" w:rsidRDefault="0045072A" w:rsidP="0045072A">
      <w:pPr>
        <w:numPr>
          <w:ilvl w:val="0"/>
          <w:numId w:val="21"/>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Para mayor información visitar el sitio oficial de la Federación Mexicana de Tenis o el sitio de a USTA (United States Tennis Association) donde podrá encontrar recomendaciones y programación de apertura en el siguiente link:</w:t>
      </w:r>
    </w:p>
    <w:p w14:paraId="59CBFCE8" w14:textId="77777777" w:rsidR="0045072A" w:rsidRPr="008B537D"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39" w:history="1">
        <w:r w:rsidRPr="008B537D">
          <w:rPr>
            <w:rStyle w:val="Hyperlink"/>
            <w:rFonts w:ascii="Myriad Pro" w:eastAsia="Times New Roman" w:hAnsi="Myriad Pro" w:cs="Times New Roman"/>
            <w:lang w:eastAsia="es-ES_tradnl"/>
          </w:rPr>
          <w:t>http://www.fmt.org.mx/</w:t>
        </w:r>
      </w:hyperlink>
    </w:p>
    <w:p w14:paraId="01B24792" w14:textId="77777777" w:rsidR="0045072A" w:rsidRPr="008B537D"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40" w:history="1">
        <w:r w:rsidRPr="008B537D">
          <w:rPr>
            <w:rStyle w:val="Hyperlink"/>
            <w:rFonts w:ascii="Myriad Pro" w:eastAsia="Times New Roman" w:hAnsi="Myriad Pro" w:cs="Times New Roman"/>
            <w:lang w:eastAsia="es-ES_tradnl"/>
          </w:rPr>
          <w:t>https://www.usta.com/en/home/stay-current/national/usta-faqs-regarding-coronavirus-and-covid-19.html</w:t>
        </w:r>
      </w:hyperlink>
    </w:p>
    <w:p w14:paraId="2F70661C"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Reglas de Golf y Hándicaps</w:t>
      </w:r>
    </w:p>
    <w:p w14:paraId="060A1140" w14:textId="77777777" w:rsidR="0045072A" w:rsidRPr="008B537D" w:rsidRDefault="0045072A" w:rsidP="0045072A">
      <w:pPr>
        <w:numPr>
          <w:ilvl w:val="0"/>
          <w:numId w:val="22"/>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Las Reglas de Golf y de Hándicaps aplican con normalidad.</w:t>
      </w:r>
    </w:p>
    <w:p w14:paraId="4B447CE5" w14:textId="77777777" w:rsidR="0045072A" w:rsidRPr="008B537D" w:rsidRDefault="0045072A" w:rsidP="0045072A">
      <w:pPr>
        <w:numPr>
          <w:ilvl w:val="0"/>
          <w:numId w:val="22"/>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Para mayor información acerca de las Reglas de Golf y Hándicaps visitar la página oficial de la FMG y la USGA:</w:t>
      </w:r>
    </w:p>
    <w:p w14:paraId="1D784352" w14:textId="77777777" w:rsidR="0045072A" w:rsidRPr="008B537D" w:rsidRDefault="0045072A" w:rsidP="0045072A">
      <w:pPr>
        <w:spacing w:before="100" w:beforeAutospacing="1" w:after="100" w:afterAutospacing="1" w:line="300" w:lineRule="atLeast"/>
        <w:jc w:val="both"/>
        <w:rPr>
          <w:rFonts w:ascii="Myriad Pro" w:eastAsia="Times New Roman" w:hAnsi="Myriad Pro" w:cs="Times New Roman"/>
          <w:color w:val="00234B"/>
          <w:lang w:eastAsia="es-ES_tradnl"/>
        </w:rPr>
      </w:pPr>
      <w:hyperlink r:id="rId41" w:history="1">
        <w:r w:rsidRPr="008B537D">
          <w:rPr>
            <w:rStyle w:val="Hyperlink"/>
            <w:rFonts w:ascii="Myriad Pro" w:eastAsia="Times New Roman" w:hAnsi="Myriad Pro" w:cs="Times New Roman"/>
            <w:lang w:eastAsia="es-ES_tradnl"/>
          </w:rPr>
          <w:t>www.fmg.org.mx</w:t>
        </w:r>
      </w:hyperlink>
    </w:p>
    <w:p w14:paraId="29BB6A5F" w14:textId="77777777" w:rsidR="0045072A" w:rsidRPr="008B537D" w:rsidRDefault="0045072A" w:rsidP="0045072A">
      <w:pPr>
        <w:spacing w:before="100" w:beforeAutospacing="1" w:after="100" w:afterAutospacing="1" w:line="300" w:lineRule="atLeast"/>
        <w:jc w:val="both"/>
        <w:rPr>
          <w:rFonts w:ascii="Myriad Pro" w:eastAsia="Times New Roman" w:hAnsi="Myriad Pro" w:cs="Times New Roman"/>
          <w:lang w:eastAsia="es-ES_tradnl"/>
        </w:rPr>
      </w:pPr>
      <w:hyperlink r:id="rId42" w:history="1">
        <w:r w:rsidRPr="008B537D">
          <w:rPr>
            <w:rStyle w:val="Hyperlink"/>
            <w:rFonts w:ascii="Myriad Pro" w:eastAsia="Times New Roman" w:hAnsi="Myriad Pro" w:cs="Times New Roman"/>
            <w:lang w:eastAsia="es-ES_tradnl"/>
          </w:rPr>
          <w:t>www.usga.org</w:t>
        </w:r>
      </w:hyperlink>
    </w:p>
    <w:p w14:paraId="15EC803A"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t>Golf Infantil y Juvenil</w:t>
      </w:r>
    </w:p>
    <w:p w14:paraId="2CFFF003" w14:textId="77777777" w:rsidR="0045072A" w:rsidRPr="008B537D" w:rsidRDefault="0045072A" w:rsidP="0045072A">
      <w:pPr>
        <w:numPr>
          <w:ilvl w:val="0"/>
          <w:numId w:val="23"/>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Torneos y eventos de golf infantiles y juveniles pueden retomar operaciones normales sin embargo se recomienda, en la medida de lo posible, practicar distanciamiento social.</w:t>
      </w:r>
    </w:p>
    <w:p w14:paraId="71A76CBE" w14:textId="77777777" w:rsidR="0045072A" w:rsidRPr="008B537D" w:rsidRDefault="0045072A" w:rsidP="0045072A">
      <w:pPr>
        <w:spacing w:after="100" w:afterAutospacing="1" w:line="345" w:lineRule="atLeast"/>
        <w:jc w:val="both"/>
        <w:rPr>
          <w:rFonts w:ascii="Myriad Pro" w:hAnsi="Myriad Pro" w:cs="Times New Roman"/>
          <w:b/>
          <w:color w:val="00234B"/>
          <w:lang w:eastAsia="es-ES_tradnl"/>
        </w:rPr>
      </w:pPr>
      <w:r w:rsidRPr="008B537D">
        <w:rPr>
          <w:rFonts w:ascii="Myriad Pro" w:hAnsi="Myriad Pro" w:cs="Times New Roman"/>
          <w:b/>
          <w:color w:val="00234B"/>
          <w:lang w:eastAsia="es-ES_tradnl"/>
        </w:rPr>
        <w:lastRenderedPageBreak/>
        <w:t>Sanitización de instalaciones y espacios abiertos</w:t>
      </w:r>
    </w:p>
    <w:p w14:paraId="3F03A411" w14:textId="77777777" w:rsidR="0045072A" w:rsidRPr="008B537D" w:rsidRDefault="0045072A" w:rsidP="0045072A">
      <w:pPr>
        <w:numPr>
          <w:ilvl w:val="0"/>
          <w:numId w:val="24"/>
        </w:numPr>
        <w:spacing w:before="100" w:beforeAutospacing="1" w:after="100" w:afterAutospacing="1" w:line="300" w:lineRule="atLeast"/>
        <w:jc w:val="both"/>
        <w:rPr>
          <w:rFonts w:ascii="Myriad Pro" w:eastAsia="Times New Roman" w:hAnsi="Myriad Pro" w:cs="Times New Roman"/>
          <w:color w:val="00234B"/>
          <w:lang w:eastAsia="es-ES_tradnl"/>
        </w:rPr>
      </w:pPr>
      <w:r w:rsidRPr="008B537D">
        <w:rPr>
          <w:rFonts w:ascii="Myriad Pro" w:eastAsia="Times New Roman" w:hAnsi="Myriad Pro" w:cs="Times New Roman"/>
          <w:color w:val="00234B"/>
          <w:lang w:eastAsia="es-ES_tradnl"/>
        </w:rPr>
        <w:t>Limpieza a profundidad de todas las instalaciones aplicando protocolos mejorados de sanitización.</w:t>
      </w:r>
    </w:p>
    <w:p w14:paraId="7DE92014" w14:textId="77777777" w:rsidR="00F40CD2" w:rsidRPr="008301F1" w:rsidRDefault="00F40CD2" w:rsidP="0045072A">
      <w:pPr>
        <w:pStyle w:val="ListParagraph"/>
        <w:ind w:left="1440"/>
        <w:jc w:val="both"/>
        <w:rPr>
          <w:rFonts w:ascii="Myriad Pro" w:hAnsi="Myriad Pro"/>
          <w:sz w:val="24"/>
          <w:szCs w:val="24"/>
        </w:rPr>
      </w:pPr>
    </w:p>
    <w:sectPr w:rsidR="00F40CD2" w:rsidRPr="008301F1" w:rsidSect="00A57A46">
      <w:headerReference w:type="default" r:id="rId43"/>
      <w:footerReference w:type="default" r:id="rId44"/>
      <w:pgSz w:w="12240" w:h="15840" w:code="1"/>
      <w:pgMar w:top="284" w:right="1467" w:bottom="1560" w:left="1701"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AA83D" w14:textId="77777777" w:rsidR="00C50D94" w:rsidRDefault="00C50D94" w:rsidP="00111E7F">
      <w:r>
        <w:separator/>
      </w:r>
    </w:p>
  </w:endnote>
  <w:endnote w:type="continuationSeparator" w:id="0">
    <w:p w14:paraId="3EEFA043" w14:textId="77777777" w:rsidR="00C50D94" w:rsidRDefault="00C50D94" w:rsidP="0011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yriad Pro">
    <w:altName w:val="Corbel"/>
    <w:charset w:val="00"/>
    <w:family w:val="auto"/>
    <w:pitch w:val="variable"/>
    <w:sig w:usb0="00000001" w:usb1="00000001" w:usb2="00000000" w:usb3="00000000" w:csb0="0000019F" w:csb1="00000000"/>
  </w:font>
  <w:font w:name="Trajan Pro">
    <w:altName w:val="Georgia"/>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A494C" w14:textId="77777777" w:rsidR="00472A0A" w:rsidRPr="00103098" w:rsidRDefault="00472A0A" w:rsidP="00E15276">
    <w:pPr>
      <w:pStyle w:val="Footer"/>
      <w:tabs>
        <w:tab w:val="clear" w:pos="4252"/>
        <w:tab w:val="clear" w:pos="8504"/>
        <w:tab w:val="left" w:pos="7088"/>
      </w:tabs>
      <w:ind w:left="-709" w:right="-2"/>
      <w:rPr>
        <w:rFonts w:ascii="Myriad Pro" w:hAnsi="Myriad Pro"/>
        <w:color w:val="17365D" w:themeColor="text2" w:themeShade="BF"/>
        <w:sz w:val="24"/>
        <w:szCs w:val="24"/>
      </w:rPr>
    </w:pPr>
    <w:r w:rsidRPr="00103098">
      <w:rPr>
        <w:rFonts w:ascii="Myriad Pro" w:hAnsi="Myriad Pro"/>
        <w:color w:val="17365D" w:themeColor="text2" w:themeShade="BF"/>
        <w:sz w:val="24"/>
        <w:szCs w:val="24"/>
      </w:rPr>
      <w:t>Insurgen</w:t>
    </w:r>
    <w:r>
      <w:rPr>
        <w:rFonts w:ascii="Myriad Pro" w:hAnsi="Myriad Pro"/>
        <w:color w:val="17365D" w:themeColor="text2" w:themeShade="BF"/>
        <w:sz w:val="24"/>
        <w:szCs w:val="24"/>
      </w:rPr>
      <w:t xml:space="preserve">tes Sur No. 1605 -10° Piso </w:t>
    </w:r>
    <w:r>
      <w:rPr>
        <w:rFonts w:ascii="Myriad Pro" w:hAnsi="Myriad Pro"/>
        <w:color w:val="17365D" w:themeColor="text2" w:themeShade="BF"/>
        <w:sz w:val="24"/>
        <w:szCs w:val="24"/>
      </w:rPr>
      <w:tab/>
    </w:r>
    <w:r w:rsidRPr="00103098">
      <w:rPr>
        <w:rFonts w:ascii="Myriad Pro" w:hAnsi="Myriad Pro"/>
        <w:color w:val="17365D" w:themeColor="text2" w:themeShade="BF"/>
        <w:sz w:val="24"/>
        <w:szCs w:val="24"/>
      </w:rPr>
      <w:t>Tels.: 1084 2170</w:t>
    </w:r>
  </w:p>
  <w:p w14:paraId="529ABACE" w14:textId="77777777" w:rsidR="00472A0A" w:rsidRPr="00103098" w:rsidRDefault="00472A0A" w:rsidP="00E15276">
    <w:pPr>
      <w:pStyle w:val="Footer"/>
      <w:tabs>
        <w:tab w:val="clear" w:pos="4252"/>
        <w:tab w:val="clear" w:pos="8504"/>
        <w:tab w:val="left" w:pos="7088"/>
      </w:tabs>
      <w:ind w:left="-709" w:right="-567"/>
      <w:rPr>
        <w:rFonts w:ascii="Myriad Pro" w:hAnsi="Myriad Pro"/>
        <w:color w:val="17365D" w:themeColor="text2" w:themeShade="BF"/>
        <w:sz w:val="24"/>
        <w:szCs w:val="24"/>
      </w:rPr>
    </w:pPr>
    <w:r>
      <w:rPr>
        <w:rFonts w:ascii="Myriad Pro" w:hAnsi="Myriad Pro"/>
        <w:color w:val="17365D" w:themeColor="text2" w:themeShade="BF"/>
        <w:sz w:val="24"/>
        <w:szCs w:val="24"/>
      </w:rPr>
      <w:t>Col. San José Insurgentes</w:t>
    </w:r>
    <w:r>
      <w:rPr>
        <w:rFonts w:ascii="Myriad Pro" w:hAnsi="Myriad Pro"/>
        <w:color w:val="17365D" w:themeColor="text2" w:themeShade="BF"/>
        <w:sz w:val="24"/>
        <w:szCs w:val="24"/>
      </w:rPr>
      <w:tab/>
    </w:r>
    <w:r w:rsidRPr="00103098">
      <w:rPr>
        <w:rFonts w:ascii="Myriad Pro" w:hAnsi="Myriad Pro"/>
        <w:color w:val="17365D" w:themeColor="text2" w:themeShade="BF"/>
        <w:sz w:val="24"/>
        <w:szCs w:val="24"/>
      </w:rPr>
      <w:t xml:space="preserve">Fax: </w:t>
    </w:r>
    <w:r>
      <w:rPr>
        <w:rFonts w:ascii="Myriad Pro" w:hAnsi="Myriad Pro"/>
        <w:color w:val="17365D" w:themeColor="text2" w:themeShade="BF"/>
        <w:sz w:val="24"/>
        <w:szCs w:val="24"/>
      </w:rPr>
      <w:t xml:space="preserve">  </w:t>
    </w:r>
    <w:r w:rsidRPr="00103098">
      <w:rPr>
        <w:rFonts w:ascii="Myriad Pro" w:hAnsi="Myriad Pro"/>
        <w:color w:val="17365D" w:themeColor="text2" w:themeShade="BF"/>
        <w:sz w:val="24"/>
        <w:szCs w:val="24"/>
      </w:rPr>
      <w:t>1084 2179</w:t>
    </w:r>
  </w:p>
  <w:p w14:paraId="14FD54A5" w14:textId="77777777" w:rsidR="00472A0A" w:rsidRPr="00103098" w:rsidRDefault="00472A0A" w:rsidP="00364EF2">
    <w:pPr>
      <w:pStyle w:val="Footer"/>
      <w:tabs>
        <w:tab w:val="left" w:pos="7371"/>
      </w:tabs>
      <w:ind w:left="-709" w:right="-567"/>
      <w:rPr>
        <w:rFonts w:ascii="Myriad Pro" w:hAnsi="Myriad Pro"/>
        <w:color w:val="17365D" w:themeColor="text2" w:themeShade="BF"/>
        <w:sz w:val="24"/>
        <w:szCs w:val="24"/>
      </w:rPr>
    </w:pPr>
    <w:r>
      <w:rPr>
        <w:rFonts w:ascii="Myriad Pro" w:hAnsi="Myriad Pro"/>
        <w:color w:val="17365D" w:themeColor="text2" w:themeShade="BF"/>
        <w:sz w:val="24"/>
        <w:szCs w:val="24"/>
      </w:rPr>
      <w:t>C.P. 03900, México, D.F.</w:t>
    </w:r>
  </w:p>
  <w:p w14:paraId="55A4EF51" w14:textId="77777777" w:rsidR="00472A0A" w:rsidRPr="00103098" w:rsidRDefault="00472A0A" w:rsidP="00364EF2">
    <w:pPr>
      <w:pStyle w:val="Footer"/>
      <w:tabs>
        <w:tab w:val="left" w:pos="7371"/>
      </w:tabs>
      <w:ind w:left="-1134" w:right="-567"/>
      <w:rPr>
        <w:color w:val="17365D" w:themeColor="text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7DE4A" w14:textId="77777777" w:rsidR="00C50D94" w:rsidRDefault="00C50D94" w:rsidP="00111E7F">
      <w:r>
        <w:separator/>
      </w:r>
    </w:p>
  </w:footnote>
  <w:footnote w:type="continuationSeparator" w:id="0">
    <w:p w14:paraId="25261128" w14:textId="77777777" w:rsidR="00C50D94" w:rsidRDefault="00C50D94" w:rsidP="0011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1BBDE" w14:textId="77777777" w:rsidR="00472A0A" w:rsidRDefault="00472A0A" w:rsidP="00364EF2">
    <w:pPr>
      <w:pStyle w:val="Header"/>
      <w:jc w:val="center"/>
    </w:pPr>
    <w:r>
      <w:rPr>
        <w:noProof/>
        <w:lang w:val="es-MX" w:eastAsia="es-MX"/>
      </w:rPr>
      <w:drawing>
        <wp:inline distT="0" distB="0" distL="0" distR="0" wp14:anchorId="01D9C504" wp14:editId="1A67E5BA">
          <wp:extent cx="1171575" cy="1179945"/>
          <wp:effectExtent l="19050" t="0" r="9525" b="0"/>
          <wp:docPr id="4" name="3 Imagen" descr="logo_fmg1926_blanc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mg1926_blanco.bmp"/>
                  <pic:cNvPicPr/>
                </pic:nvPicPr>
                <pic:blipFill>
                  <a:blip r:embed="rId1"/>
                  <a:stretch>
                    <a:fillRect/>
                  </a:stretch>
                </pic:blipFill>
                <pic:spPr>
                  <a:xfrm>
                    <a:off x="0" y="0"/>
                    <a:ext cx="1174313" cy="1182702"/>
                  </a:xfrm>
                  <a:prstGeom prst="rect">
                    <a:avLst/>
                  </a:prstGeom>
                </pic:spPr>
              </pic:pic>
            </a:graphicData>
          </a:graphic>
        </wp:inline>
      </w:drawing>
    </w:r>
  </w:p>
  <w:p w14:paraId="36E0DC7C" w14:textId="77777777" w:rsidR="00472A0A" w:rsidRPr="00103098" w:rsidRDefault="00472A0A" w:rsidP="00364EF2">
    <w:pPr>
      <w:pStyle w:val="Header"/>
      <w:jc w:val="center"/>
      <w:rPr>
        <w:rFonts w:ascii="Trajan Pro" w:hAnsi="Trajan Pro"/>
        <w:b/>
        <w:color w:val="17365D" w:themeColor="text2" w:themeShade="BF"/>
        <w:sz w:val="28"/>
        <w:szCs w:val="28"/>
      </w:rPr>
    </w:pPr>
    <w:r w:rsidRPr="00103098">
      <w:rPr>
        <w:rFonts w:ascii="Trajan Pro" w:hAnsi="Trajan Pro"/>
        <w:b/>
        <w:color w:val="17365D" w:themeColor="text2" w:themeShade="BF"/>
        <w:sz w:val="28"/>
        <w:szCs w:val="28"/>
      </w:rPr>
      <w:t>FEDERACION MEXICANA</w:t>
    </w:r>
  </w:p>
  <w:p w14:paraId="6B775AA9" w14:textId="77777777" w:rsidR="00472A0A" w:rsidRPr="00103098" w:rsidRDefault="00472A0A" w:rsidP="00364EF2">
    <w:pPr>
      <w:pStyle w:val="Header"/>
      <w:jc w:val="center"/>
      <w:rPr>
        <w:rFonts w:ascii="Trajan Pro" w:hAnsi="Trajan Pro"/>
        <w:b/>
        <w:color w:val="17365D" w:themeColor="text2" w:themeShade="BF"/>
        <w:sz w:val="28"/>
        <w:szCs w:val="28"/>
      </w:rPr>
    </w:pPr>
    <w:r w:rsidRPr="00103098">
      <w:rPr>
        <w:rFonts w:ascii="Trajan Pro" w:hAnsi="Trajan Pro"/>
        <w:b/>
        <w:color w:val="17365D" w:themeColor="text2" w:themeShade="BF"/>
        <w:sz w:val="28"/>
        <w:szCs w:val="28"/>
      </w:rPr>
      <w:t>DE GOLF, A.C.</w:t>
    </w:r>
  </w:p>
  <w:p w14:paraId="5CDDE886" w14:textId="77777777" w:rsidR="00472A0A" w:rsidRDefault="00472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334B6"/>
    <w:multiLevelType w:val="multilevel"/>
    <w:tmpl w:val="D606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81FC3"/>
    <w:multiLevelType w:val="hybridMultilevel"/>
    <w:tmpl w:val="8626E1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AC55F65"/>
    <w:multiLevelType w:val="multilevel"/>
    <w:tmpl w:val="E52E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50108"/>
    <w:multiLevelType w:val="multilevel"/>
    <w:tmpl w:val="796A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A3CF5"/>
    <w:multiLevelType w:val="multilevel"/>
    <w:tmpl w:val="6A24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94DEA"/>
    <w:multiLevelType w:val="multilevel"/>
    <w:tmpl w:val="9B2E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F6EE3"/>
    <w:multiLevelType w:val="hybridMultilevel"/>
    <w:tmpl w:val="8A1826F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ED80F0E"/>
    <w:multiLevelType w:val="multilevel"/>
    <w:tmpl w:val="6F98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2F4E7F"/>
    <w:multiLevelType w:val="multilevel"/>
    <w:tmpl w:val="3D60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D11E6"/>
    <w:multiLevelType w:val="multilevel"/>
    <w:tmpl w:val="B1D0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FD1341"/>
    <w:multiLevelType w:val="multilevel"/>
    <w:tmpl w:val="92B25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453465"/>
    <w:multiLevelType w:val="multilevel"/>
    <w:tmpl w:val="69B2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C1AB9"/>
    <w:multiLevelType w:val="multilevel"/>
    <w:tmpl w:val="D3E8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09181A"/>
    <w:multiLevelType w:val="multilevel"/>
    <w:tmpl w:val="C3E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C2596"/>
    <w:multiLevelType w:val="multilevel"/>
    <w:tmpl w:val="3B20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129A3"/>
    <w:multiLevelType w:val="hybridMultilevel"/>
    <w:tmpl w:val="24845D22"/>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35930138"/>
    <w:multiLevelType w:val="multilevel"/>
    <w:tmpl w:val="E1FC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1103E0"/>
    <w:multiLevelType w:val="multilevel"/>
    <w:tmpl w:val="9C2C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552ADD"/>
    <w:multiLevelType w:val="multilevel"/>
    <w:tmpl w:val="4DDC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356069"/>
    <w:multiLevelType w:val="multilevel"/>
    <w:tmpl w:val="D4EE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6D2284"/>
    <w:multiLevelType w:val="multilevel"/>
    <w:tmpl w:val="D938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936D6"/>
    <w:multiLevelType w:val="multilevel"/>
    <w:tmpl w:val="DF8E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1460B"/>
    <w:multiLevelType w:val="multilevel"/>
    <w:tmpl w:val="A94A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003A25"/>
    <w:multiLevelType w:val="multilevel"/>
    <w:tmpl w:val="A318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7B7475"/>
    <w:multiLevelType w:val="multilevel"/>
    <w:tmpl w:val="D992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2196A"/>
    <w:multiLevelType w:val="multilevel"/>
    <w:tmpl w:val="6DEA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187B63"/>
    <w:multiLevelType w:val="multilevel"/>
    <w:tmpl w:val="D4F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F62F87"/>
    <w:multiLevelType w:val="multilevel"/>
    <w:tmpl w:val="3696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D9564B"/>
    <w:multiLevelType w:val="multilevel"/>
    <w:tmpl w:val="8F2C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FA1E10"/>
    <w:multiLevelType w:val="multilevel"/>
    <w:tmpl w:val="EA820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150B0B"/>
    <w:multiLevelType w:val="multilevel"/>
    <w:tmpl w:val="AC8E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A40538"/>
    <w:multiLevelType w:val="multilevel"/>
    <w:tmpl w:val="A484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8065C6"/>
    <w:multiLevelType w:val="multilevel"/>
    <w:tmpl w:val="43D8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046EF"/>
    <w:multiLevelType w:val="multilevel"/>
    <w:tmpl w:val="E652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AE1187"/>
    <w:multiLevelType w:val="multilevel"/>
    <w:tmpl w:val="33A8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6"/>
  </w:num>
  <w:num w:numId="4">
    <w:abstractNumId w:val="32"/>
  </w:num>
  <w:num w:numId="5">
    <w:abstractNumId w:val="17"/>
  </w:num>
  <w:num w:numId="6">
    <w:abstractNumId w:val="25"/>
  </w:num>
  <w:num w:numId="7">
    <w:abstractNumId w:val="28"/>
  </w:num>
  <w:num w:numId="8">
    <w:abstractNumId w:val="5"/>
  </w:num>
  <w:num w:numId="9">
    <w:abstractNumId w:val="23"/>
  </w:num>
  <w:num w:numId="10">
    <w:abstractNumId w:val="19"/>
  </w:num>
  <w:num w:numId="11">
    <w:abstractNumId w:val="0"/>
  </w:num>
  <w:num w:numId="12">
    <w:abstractNumId w:val="4"/>
  </w:num>
  <w:num w:numId="13">
    <w:abstractNumId w:val="8"/>
  </w:num>
  <w:num w:numId="14">
    <w:abstractNumId w:val="33"/>
  </w:num>
  <w:num w:numId="15">
    <w:abstractNumId w:val="31"/>
  </w:num>
  <w:num w:numId="16">
    <w:abstractNumId w:val="22"/>
  </w:num>
  <w:num w:numId="17">
    <w:abstractNumId w:val="3"/>
  </w:num>
  <w:num w:numId="18">
    <w:abstractNumId w:val="27"/>
  </w:num>
  <w:num w:numId="19">
    <w:abstractNumId w:val="9"/>
  </w:num>
  <w:num w:numId="20">
    <w:abstractNumId w:val="29"/>
  </w:num>
  <w:num w:numId="21">
    <w:abstractNumId w:val="14"/>
  </w:num>
  <w:num w:numId="22">
    <w:abstractNumId w:val="30"/>
  </w:num>
  <w:num w:numId="23">
    <w:abstractNumId w:val="24"/>
  </w:num>
  <w:num w:numId="24">
    <w:abstractNumId w:val="18"/>
  </w:num>
  <w:num w:numId="25">
    <w:abstractNumId w:val="10"/>
  </w:num>
  <w:num w:numId="26">
    <w:abstractNumId w:val="7"/>
  </w:num>
  <w:num w:numId="27">
    <w:abstractNumId w:val="16"/>
  </w:num>
  <w:num w:numId="28">
    <w:abstractNumId w:val="34"/>
  </w:num>
  <w:num w:numId="29">
    <w:abstractNumId w:val="2"/>
  </w:num>
  <w:num w:numId="30">
    <w:abstractNumId w:val="12"/>
  </w:num>
  <w:num w:numId="31">
    <w:abstractNumId w:val="11"/>
  </w:num>
  <w:num w:numId="32">
    <w:abstractNumId w:val="20"/>
  </w:num>
  <w:num w:numId="33">
    <w:abstractNumId w:val="21"/>
  </w:num>
  <w:num w:numId="34">
    <w:abstractNumId w:val="13"/>
  </w:num>
  <w:num w:numId="35">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7C"/>
    <w:rsid w:val="00014D39"/>
    <w:rsid w:val="00020454"/>
    <w:rsid w:val="000302C0"/>
    <w:rsid w:val="00036FA9"/>
    <w:rsid w:val="00044137"/>
    <w:rsid w:val="00047CA3"/>
    <w:rsid w:val="00050C2B"/>
    <w:rsid w:val="000633B5"/>
    <w:rsid w:val="000708F1"/>
    <w:rsid w:val="00090F32"/>
    <w:rsid w:val="00091AB8"/>
    <w:rsid w:val="000A32D4"/>
    <w:rsid w:val="000A38EE"/>
    <w:rsid w:val="000B16AE"/>
    <w:rsid w:val="000C0BB1"/>
    <w:rsid w:val="000C6F6B"/>
    <w:rsid w:val="000D0BD6"/>
    <w:rsid w:val="000E0F63"/>
    <w:rsid w:val="000F0B40"/>
    <w:rsid w:val="000F2E27"/>
    <w:rsid w:val="000F6889"/>
    <w:rsid w:val="00100502"/>
    <w:rsid w:val="00100654"/>
    <w:rsid w:val="00103098"/>
    <w:rsid w:val="001107B4"/>
    <w:rsid w:val="00111E7F"/>
    <w:rsid w:val="001242B7"/>
    <w:rsid w:val="00160900"/>
    <w:rsid w:val="001616FC"/>
    <w:rsid w:val="00164E86"/>
    <w:rsid w:val="0018678C"/>
    <w:rsid w:val="00197CAA"/>
    <w:rsid w:val="00197DAF"/>
    <w:rsid w:val="001A05AB"/>
    <w:rsid w:val="001A5B11"/>
    <w:rsid w:val="001B4F82"/>
    <w:rsid w:val="001B67DA"/>
    <w:rsid w:val="001B6F3F"/>
    <w:rsid w:val="001C2247"/>
    <w:rsid w:val="001C72A5"/>
    <w:rsid w:val="001F7389"/>
    <w:rsid w:val="0020358D"/>
    <w:rsid w:val="0021188A"/>
    <w:rsid w:val="00214285"/>
    <w:rsid w:val="002261C4"/>
    <w:rsid w:val="00240F00"/>
    <w:rsid w:val="00250B2A"/>
    <w:rsid w:val="00256920"/>
    <w:rsid w:val="00256E32"/>
    <w:rsid w:val="00265110"/>
    <w:rsid w:val="00267439"/>
    <w:rsid w:val="00275FB8"/>
    <w:rsid w:val="00290EF9"/>
    <w:rsid w:val="00295996"/>
    <w:rsid w:val="002A3CEB"/>
    <w:rsid w:val="002B4BAF"/>
    <w:rsid w:val="002C3EC3"/>
    <w:rsid w:val="002C6AF5"/>
    <w:rsid w:val="002C7452"/>
    <w:rsid w:val="002E75C7"/>
    <w:rsid w:val="002F2B31"/>
    <w:rsid w:val="002F3F3B"/>
    <w:rsid w:val="003236AF"/>
    <w:rsid w:val="003339A3"/>
    <w:rsid w:val="0033726F"/>
    <w:rsid w:val="00354902"/>
    <w:rsid w:val="00364EF2"/>
    <w:rsid w:val="00365EAB"/>
    <w:rsid w:val="0037275A"/>
    <w:rsid w:val="00380BFF"/>
    <w:rsid w:val="003825DB"/>
    <w:rsid w:val="003A39A8"/>
    <w:rsid w:val="003B4A49"/>
    <w:rsid w:val="003B7FCC"/>
    <w:rsid w:val="003D16AC"/>
    <w:rsid w:val="003D668A"/>
    <w:rsid w:val="003E003B"/>
    <w:rsid w:val="003E5409"/>
    <w:rsid w:val="003F6B1C"/>
    <w:rsid w:val="00422A35"/>
    <w:rsid w:val="00426B6D"/>
    <w:rsid w:val="0044466D"/>
    <w:rsid w:val="0044485A"/>
    <w:rsid w:val="0045072A"/>
    <w:rsid w:val="00456363"/>
    <w:rsid w:val="00472129"/>
    <w:rsid w:val="00472A0A"/>
    <w:rsid w:val="00474A50"/>
    <w:rsid w:val="00493FB8"/>
    <w:rsid w:val="004A29BF"/>
    <w:rsid w:val="004A5B17"/>
    <w:rsid w:val="004A664D"/>
    <w:rsid w:val="004B4D00"/>
    <w:rsid w:val="004C5E08"/>
    <w:rsid w:val="004E28C6"/>
    <w:rsid w:val="004F2ADF"/>
    <w:rsid w:val="004F49CE"/>
    <w:rsid w:val="004F7399"/>
    <w:rsid w:val="005044B3"/>
    <w:rsid w:val="00516468"/>
    <w:rsid w:val="0052101F"/>
    <w:rsid w:val="00532359"/>
    <w:rsid w:val="005417CA"/>
    <w:rsid w:val="005441CF"/>
    <w:rsid w:val="00546E07"/>
    <w:rsid w:val="00570BA8"/>
    <w:rsid w:val="00573D24"/>
    <w:rsid w:val="00581E7B"/>
    <w:rsid w:val="00585893"/>
    <w:rsid w:val="0059008C"/>
    <w:rsid w:val="00591905"/>
    <w:rsid w:val="005A211D"/>
    <w:rsid w:val="005D37B7"/>
    <w:rsid w:val="005D51E9"/>
    <w:rsid w:val="005D5D8D"/>
    <w:rsid w:val="005E4EDD"/>
    <w:rsid w:val="005E7F31"/>
    <w:rsid w:val="005F4821"/>
    <w:rsid w:val="005F64A5"/>
    <w:rsid w:val="006029D5"/>
    <w:rsid w:val="00614BD1"/>
    <w:rsid w:val="006150BC"/>
    <w:rsid w:val="00627DFE"/>
    <w:rsid w:val="00630128"/>
    <w:rsid w:val="00636550"/>
    <w:rsid w:val="00643E56"/>
    <w:rsid w:val="00657653"/>
    <w:rsid w:val="00661246"/>
    <w:rsid w:val="00663FE0"/>
    <w:rsid w:val="0067654F"/>
    <w:rsid w:val="00680F49"/>
    <w:rsid w:val="00680FCB"/>
    <w:rsid w:val="00681086"/>
    <w:rsid w:val="0068384F"/>
    <w:rsid w:val="006A5310"/>
    <w:rsid w:val="006B02FF"/>
    <w:rsid w:val="006C202A"/>
    <w:rsid w:val="006D17A5"/>
    <w:rsid w:val="006D21CE"/>
    <w:rsid w:val="006F375C"/>
    <w:rsid w:val="00707A3E"/>
    <w:rsid w:val="007115A4"/>
    <w:rsid w:val="00712AC8"/>
    <w:rsid w:val="00722126"/>
    <w:rsid w:val="00725EC2"/>
    <w:rsid w:val="0073322F"/>
    <w:rsid w:val="00735EFA"/>
    <w:rsid w:val="00746F80"/>
    <w:rsid w:val="0075217A"/>
    <w:rsid w:val="00767083"/>
    <w:rsid w:val="00781D82"/>
    <w:rsid w:val="00783775"/>
    <w:rsid w:val="00793E7D"/>
    <w:rsid w:val="007C13B6"/>
    <w:rsid w:val="007D2C3F"/>
    <w:rsid w:val="007E228C"/>
    <w:rsid w:val="007F69BE"/>
    <w:rsid w:val="00806C05"/>
    <w:rsid w:val="00811198"/>
    <w:rsid w:val="008122B5"/>
    <w:rsid w:val="008301F1"/>
    <w:rsid w:val="00844F55"/>
    <w:rsid w:val="0085140B"/>
    <w:rsid w:val="00852244"/>
    <w:rsid w:val="008574DE"/>
    <w:rsid w:val="008619CA"/>
    <w:rsid w:val="00891DC6"/>
    <w:rsid w:val="008B2921"/>
    <w:rsid w:val="008B2BAB"/>
    <w:rsid w:val="008D7CE2"/>
    <w:rsid w:val="008E15AD"/>
    <w:rsid w:val="008F6E66"/>
    <w:rsid w:val="008F74DE"/>
    <w:rsid w:val="0090219A"/>
    <w:rsid w:val="009450E5"/>
    <w:rsid w:val="00947185"/>
    <w:rsid w:val="009533D5"/>
    <w:rsid w:val="00964F75"/>
    <w:rsid w:val="009764A3"/>
    <w:rsid w:val="0098060C"/>
    <w:rsid w:val="0098222B"/>
    <w:rsid w:val="00992A80"/>
    <w:rsid w:val="00993111"/>
    <w:rsid w:val="0099381C"/>
    <w:rsid w:val="009962F9"/>
    <w:rsid w:val="009A29ED"/>
    <w:rsid w:val="009A52FC"/>
    <w:rsid w:val="009B5F06"/>
    <w:rsid w:val="009C3F83"/>
    <w:rsid w:val="009E2F69"/>
    <w:rsid w:val="00A06974"/>
    <w:rsid w:val="00A13EB5"/>
    <w:rsid w:val="00A344DA"/>
    <w:rsid w:val="00A37A19"/>
    <w:rsid w:val="00A414C5"/>
    <w:rsid w:val="00A57A46"/>
    <w:rsid w:val="00A57C09"/>
    <w:rsid w:val="00A60A19"/>
    <w:rsid w:val="00A615F1"/>
    <w:rsid w:val="00A6327A"/>
    <w:rsid w:val="00A71F97"/>
    <w:rsid w:val="00A740E4"/>
    <w:rsid w:val="00A8567C"/>
    <w:rsid w:val="00A936C7"/>
    <w:rsid w:val="00A96751"/>
    <w:rsid w:val="00AA419F"/>
    <w:rsid w:val="00AA73A9"/>
    <w:rsid w:val="00AB10EB"/>
    <w:rsid w:val="00AD55CC"/>
    <w:rsid w:val="00AD6F28"/>
    <w:rsid w:val="00AE1AC1"/>
    <w:rsid w:val="00AF632F"/>
    <w:rsid w:val="00B01311"/>
    <w:rsid w:val="00B01C9A"/>
    <w:rsid w:val="00B042AD"/>
    <w:rsid w:val="00B07BAF"/>
    <w:rsid w:val="00B25071"/>
    <w:rsid w:val="00B26594"/>
    <w:rsid w:val="00B46144"/>
    <w:rsid w:val="00B70295"/>
    <w:rsid w:val="00B703BA"/>
    <w:rsid w:val="00B80054"/>
    <w:rsid w:val="00B9059C"/>
    <w:rsid w:val="00BA34A7"/>
    <w:rsid w:val="00BA4C0F"/>
    <w:rsid w:val="00BA7049"/>
    <w:rsid w:val="00BC46EE"/>
    <w:rsid w:val="00BF08F9"/>
    <w:rsid w:val="00C03886"/>
    <w:rsid w:val="00C16C62"/>
    <w:rsid w:val="00C257A6"/>
    <w:rsid w:val="00C25BAC"/>
    <w:rsid w:val="00C30FF9"/>
    <w:rsid w:val="00C374C4"/>
    <w:rsid w:val="00C4400B"/>
    <w:rsid w:val="00C45649"/>
    <w:rsid w:val="00C45EF5"/>
    <w:rsid w:val="00C50D94"/>
    <w:rsid w:val="00C56A56"/>
    <w:rsid w:val="00C62A14"/>
    <w:rsid w:val="00C647E6"/>
    <w:rsid w:val="00C71ED6"/>
    <w:rsid w:val="00C751D6"/>
    <w:rsid w:val="00C960F2"/>
    <w:rsid w:val="00CA189C"/>
    <w:rsid w:val="00CA6DE3"/>
    <w:rsid w:val="00CB3B83"/>
    <w:rsid w:val="00CD0125"/>
    <w:rsid w:val="00CD343B"/>
    <w:rsid w:val="00CD3B47"/>
    <w:rsid w:val="00CE1AC7"/>
    <w:rsid w:val="00CE5144"/>
    <w:rsid w:val="00D139F8"/>
    <w:rsid w:val="00D14B75"/>
    <w:rsid w:val="00D51A24"/>
    <w:rsid w:val="00D56273"/>
    <w:rsid w:val="00D708A8"/>
    <w:rsid w:val="00D87681"/>
    <w:rsid w:val="00D93924"/>
    <w:rsid w:val="00D96131"/>
    <w:rsid w:val="00D974C1"/>
    <w:rsid w:val="00DB1327"/>
    <w:rsid w:val="00DC350F"/>
    <w:rsid w:val="00DC56AA"/>
    <w:rsid w:val="00DD050B"/>
    <w:rsid w:val="00DD2CD8"/>
    <w:rsid w:val="00DE63B9"/>
    <w:rsid w:val="00E023C5"/>
    <w:rsid w:val="00E048D7"/>
    <w:rsid w:val="00E04D2C"/>
    <w:rsid w:val="00E14B2B"/>
    <w:rsid w:val="00E15276"/>
    <w:rsid w:val="00E1633B"/>
    <w:rsid w:val="00E5142C"/>
    <w:rsid w:val="00E55E93"/>
    <w:rsid w:val="00E67C94"/>
    <w:rsid w:val="00E67D10"/>
    <w:rsid w:val="00E750D6"/>
    <w:rsid w:val="00EB022A"/>
    <w:rsid w:val="00EC123C"/>
    <w:rsid w:val="00EC25FC"/>
    <w:rsid w:val="00ED042E"/>
    <w:rsid w:val="00ED3EAD"/>
    <w:rsid w:val="00ED51A3"/>
    <w:rsid w:val="00ED7A20"/>
    <w:rsid w:val="00EE6677"/>
    <w:rsid w:val="00EF51F2"/>
    <w:rsid w:val="00EF5D7D"/>
    <w:rsid w:val="00F27E32"/>
    <w:rsid w:val="00F3001A"/>
    <w:rsid w:val="00F3186A"/>
    <w:rsid w:val="00F40CD2"/>
    <w:rsid w:val="00F4143E"/>
    <w:rsid w:val="00F641B5"/>
    <w:rsid w:val="00F6493A"/>
    <w:rsid w:val="00F6707C"/>
    <w:rsid w:val="00F70445"/>
    <w:rsid w:val="00F82C1C"/>
    <w:rsid w:val="00F85FC0"/>
    <w:rsid w:val="00F928D9"/>
    <w:rsid w:val="00F95686"/>
    <w:rsid w:val="00FA12FE"/>
    <w:rsid w:val="00FB7B0C"/>
    <w:rsid w:val="00FD04B3"/>
    <w:rsid w:val="00FD14CF"/>
    <w:rsid w:val="00FE0691"/>
    <w:rsid w:val="00FF14FC"/>
    <w:rsid w:val="00FF2F4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20AC84"/>
  <w15:docId w15:val="{0C82B50F-DC7A-4FFA-AA20-63EE5B1C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67C"/>
  </w:style>
  <w:style w:type="paragraph" w:styleId="Heading1">
    <w:name w:val="heading 1"/>
    <w:basedOn w:val="Normal"/>
    <w:next w:val="Normal"/>
    <w:link w:val="Heading1Char"/>
    <w:uiPriority w:val="9"/>
    <w:qFormat/>
    <w:rsid w:val="00BF08F9"/>
    <w:pPr>
      <w:keepNext/>
      <w:spacing w:before="240" w:after="60"/>
      <w:outlineLvl w:val="0"/>
    </w:pPr>
    <w:rPr>
      <w:rFonts w:ascii="Cambria" w:eastAsia="Times New Roman" w:hAnsi="Cambria" w:cs="Times New Roman"/>
      <w:b/>
      <w:bCs/>
      <w:kern w:val="32"/>
      <w:sz w:val="32"/>
      <w:szCs w:val="32"/>
      <w:lang w:eastAsia="es-ES"/>
    </w:rPr>
  </w:style>
  <w:style w:type="paragraph" w:styleId="Heading3">
    <w:name w:val="heading 3"/>
    <w:basedOn w:val="Normal"/>
    <w:next w:val="Normal"/>
    <w:link w:val="Heading3Char"/>
    <w:uiPriority w:val="9"/>
    <w:semiHidden/>
    <w:unhideWhenUsed/>
    <w:qFormat/>
    <w:rsid w:val="00BA70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E7F"/>
    <w:pPr>
      <w:tabs>
        <w:tab w:val="center" w:pos="4252"/>
        <w:tab w:val="right" w:pos="8504"/>
      </w:tabs>
    </w:pPr>
  </w:style>
  <w:style w:type="character" w:customStyle="1" w:styleId="HeaderChar">
    <w:name w:val="Header Char"/>
    <w:basedOn w:val="DefaultParagraphFont"/>
    <w:link w:val="Header"/>
    <w:uiPriority w:val="99"/>
    <w:rsid w:val="00111E7F"/>
  </w:style>
  <w:style w:type="paragraph" w:styleId="Footer">
    <w:name w:val="footer"/>
    <w:basedOn w:val="Normal"/>
    <w:link w:val="FooterChar"/>
    <w:uiPriority w:val="99"/>
    <w:unhideWhenUsed/>
    <w:rsid w:val="00111E7F"/>
    <w:pPr>
      <w:tabs>
        <w:tab w:val="center" w:pos="4252"/>
        <w:tab w:val="right" w:pos="8504"/>
      </w:tabs>
    </w:pPr>
  </w:style>
  <w:style w:type="character" w:customStyle="1" w:styleId="FooterChar">
    <w:name w:val="Footer Char"/>
    <w:basedOn w:val="DefaultParagraphFont"/>
    <w:link w:val="Footer"/>
    <w:uiPriority w:val="99"/>
    <w:rsid w:val="00111E7F"/>
  </w:style>
  <w:style w:type="paragraph" w:styleId="BalloonText">
    <w:name w:val="Balloon Text"/>
    <w:basedOn w:val="Normal"/>
    <w:link w:val="BalloonTextChar"/>
    <w:uiPriority w:val="99"/>
    <w:semiHidden/>
    <w:unhideWhenUsed/>
    <w:rsid w:val="00111E7F"/>
    <w:rPr>
      <w:rFonts w:ascii="Tahoma" w:hAnsi="Tahoma" w:cs="Tahoma"/>
      <w:sz w:val="16"/>
      <w:szCs w:val="16"/>
    </w:rPr>
  </w:style>
  <w:style w:type="character" w:customStyle="1" w:styleId="BalloonTextChar">
    <w:name w:val="Balloon Text Char"/>
    <w:basedOn w:val="DefaultParagraphFont"/>
    <w:link w:val="BalloonText"/>
    <w:uiPriority w:val="99"/>
    <w:semiHidden/>
    <w:rsid w:val="00111E7F"/>
    <w:rPr>
      <w:rFonts w:ascii="Tahoma" w:hAnsi="Tahoma" w:cs="Tahoma"/>
      <w:sz w:val="16"/>
      <w:szCs w:val="16"/>
    </w:rPr>
  </w:style>
  <w:style w:type="paragraph" w:customStyle="1" w:styleId="Default">
    <w:name w:val="Default"/>
    <w:rsid w:val="00643E56"/>
    <w:pPr>
      <w:autoSpaceDE w:val="0"/>
      <w:autoSpaceDN w:val="0"/>
      <w:adjustRightInd w:val="0"/>
    </w:pPr>
    <w:rPr>
      <w:rFonts w:ascii="Arial" w:eastAsiaTheme="minorEastAsia" w:hAnsi="Arial" w:cs="Arial"/>
      <w:color w:val="000000"/>
      <w:sz w:val="24"/>
      <w:szCs w:val="24"/>
      <w:lang w:val="es-MX" w:eastAsia="es-MX"/>
    </w:rPr>
  </w:style>
  <w:style w:type="paragraph" w:customStyle="1" w:styleId="Encabezado1">
    <w:name w:val="Encabezado1"/>
    <w:basedOn w:val="Default"/>
    <w:next w:val="Default"/>
    <w:uiPriority w:val="99"/>
    <w:rsid w:val="00643E56"/>
    <w:rPr>
      <w:color w:val="auto"/>
    </w:rPr>
  </w:style>
  <w:style w:type="paragraph" w:styleId="ListParagraph">
    <w:name w:val="List Paragraph"/>
    <w:basedOn w:val="Normal"/>
    <w:uiPriority w:val="34"/>
    <w:qFormat/>
    <w:rsid w:val="00643E56"/>
    <w:pPr>
      <w:spacing w:after="200" w:line="276" w:lineRule="auto"/>
      <w:ind w:left="720"/>
      <w:contextualSpacing/>
    </w:pPr>
    <w:rPr>
      <w:rFonts w:eastAsiaTheme="minorEastAsia"/>
      <w:lang w:val="es-MX" w:eastAsia="es-MX"/>
    </w:rPr>
  </w:style>
  <w:style w:type="character" w:styleId="Hyperlink">
    <w:name w:val="Hyperlink"/>
    <w:basedOn w:val="DefaultParagraphFont"/>
    <w:uiPriority w:val="99"/>
    <w:unhideWhenUsed/>
    <w:rsid w:val="00643E56"/>
    <w:rPr>
      <w:color w:val="0000FF" w:themeColor="hyperlink"/>
      <w:u w:val="single"/>
    </w:rPr>
  </w:style>
  <w:style w:type="paragraph" w:customStyle="1" w:styleId="Ttulo61">
    <w:name w:val="Título 61"/>
    <w:basedOn w:val="Default"/>
    <w:next w:val="Default"/>
    <w:uiPriority w:val="99"/>
    <w:rsid w:val="00643E56"/>
    <w:rPr>
      <w:color w:val="auto"/>
    </w:rPr>
  </w:style>
  <w:style w:type="paragraph" w:styleId="BodyTextIndent">
    <w:name w:val="Body Text Indent"/>
    <w:basedOn w:val="Default"/>
    <w:next w:val="Default"/>
    <w:link w:val="BodyTextIndentChar"/>
    <w:uiPriority w:val="99"/>
    <w:rsid w:val="00643E56"/>
    <w:rPr>
      <w:color w:val="auto"/>
    </w:rPr>
  </w:style>
  <w:style w:type="character" w:customStyle="1" w:styleId="BodyTextIndentChar">
    <w:name w:val="Body Text Indent Char"/>
    <w:basedOn w:val="DefaultParagraphFont"/>
    <w:link w:val="BodyTextIndent"/>
    <w:uiPriority w:val="99"/>
    <w:rsid w:val="00643E56"/>
    <w:rPr>
      <w:rFonts w:ascii="Arial" w:eastAsiaTheme="minorEastAsia" w:hAnsi="Arial" w:cs="Arial"/>
      <w:sz w:val="24"/>
      <w:szCs w:val="24"/>
      <w:lang w:val="es-MX" w:eastAsia="es-MX"/>
    </w:rPr>
  </w:style>
  <w:style w:type="character" w:customStyle="1" w:styleId="apple-style-span">
    <w:name w:val="apple-style-span"/>
    <w:basedOn w:val="DefaultParagraphFont"/>
    <w:rsid w:val="00643E56"/>
  </w:style>
  <w:style w:type="character" w:styleId="Strong">
    <w:name w:val="Strong"/>
    <w:basedOn w:val="DefaultParagraphFont"/>
    <w:uiPriority w:val="22"/>
    <w:qFormat/>
    <w:rsid w:val="00643E56"/>
    <w:rPr>
      <w:b/>
      <w:bCs/>
    </w:rPr>
  </w:style>
  <w:style w:type="character" w:customStyle="1" w:styleId="apple-converted-space">
    <w:name w:val="apple-converted-space"/>
    <w:basedOn w:val="DefaultParagraphFont"/>
    <w:rsid w:val="00643E56"/>
  </w:style>
  <w:style w:type="paragraph" w:styleId="NormalWeb">
    <w:name w:val="Normal (Web)"/>
    <w:basedOn w:val="Normal"/>
    <w:uiPriority w:val="99"/>
    <w:semiHidden/>
    <w:unhideWhenUsed/>
    <w:rsid w:val="00643E56"/>
    <w:pPr>
      <w:spacing w:before="100" w:beforeAutospacing="1" w:after="100" w:afterAutospacing="1"/>
    </w:pPr>
    <w:rPr>
      <w:rFonts w:ascii="Times New Roman" w:eastAsia="Times New Roman" w:hAnsi="Times New Roman" w:cs="Times New Roman"/>
      <w:sz w:val="24"/>
      <w:szCs w:val="24"/>
      <w:lang w:eastAsia="es-ES"/>
    </w:rPr>
  </w:style>
  <w:style w:type="paragraph" w:styleId="NoSpacing">
    <w:name w:val="No Spacing"/>
    <w:uiPriority w:val="1"/>
    <w:qFormat/>
    <w:rsid w:val="00A740E4"/>
    <w:rPr>
      <w:rFonts w:ascii="Cambria" w:eastAsia="MS Mincho" w:hAnsi="Cambria" w:cs="Times New Roman"/>
      <w:sz w:val="24"/>
      <w:szCs w:val="24"/>
      <w:lang w:val="es-ES_tradnl" w:eastAsia="es-ES"/>
    </w:rPr>
  </w:style>
  <w:style w:type="paragraph" w:styleId="BodyText">
    <w:name w:val="Body Text"/>
    <w:basedOn w:val="Normal"/>
    <w:link w:val="BodyTextChar"/>
    <w:uiPriority w:val="99"/>
    <w:semiHidden/>
    <w:unhideWhenUsed/>
    <w:rsid w:val="00BF08F9"/>
    <w:pPr>
      <w:spacing w:after="120"/>
    </w:pPr>
  </w:style>
  <w:style w:type="character" w:customStyle="1" w:styleId="BodyTextChar">
    <w:name w:val="Body Text Char"/>
    <w:basedOn w:val="DefaultParagraphFont"/>
    <w:link w:val="BodyText"/>
    <w:uiPriority w:val="99"/>
    <w:semiHidden/>
    <w:rsid w:val="00BF08F9"/>
  </w:style>
  <w:style w:type="paragraph" w:styleId="BodyText2">
    <w:name w:val="Body Text 2"/>
    <w:basedOn w:val="Normal"/>
    <w:link w:val="BodyText2Char"/>
    <w:uiPriority w:val="99"/>
    <w:semiHidden/>
    <w:unhideWhenUsed/>
    <w:rsid w:val="00BF08F9"/>
    <w:pPr>
      <w:spacing w:after="120" w:line="480" w:lineRule="auto"/>
    </w:pPr>
  </w:style>
  <w:style w:type="character" w:customStyle="1" w:styleId="BodyText2Char">
    <w:name w:val="Body Text 2 Char"/>
    <w:basedOn w:val="DefaultParagraphFont"/>
    <w:link w:val="BodyText2"/>
    <w:uiPriority w:val="99"/>
    <w:semiHidden/>
    <w:rsid w:val="00BF08F9"/>
  </w:style>
  <w:style w:type="character" w:customStyle="1" w:styleId="Heading1Char">
    <w:name w:val="Heading 1 Char"/>
    <w:basedOn w:val="DefaultParagraphFont"/>
    <w:link w:val="Heading1"/>
    <w:uiPriority w:val="9"/>
    <w:rsid w:val="00BF08F9"/>
    <w:rPr>
      <w:rFonts w:ascii="Cambria" w:eastAsia="Times New Roman" w:hAnsi="Cambria" w:cs="Times New Roman"/>
      <w:b/>
      <w:bCs/>
      <w:kern w:val="32"/>
      <w:sz w:val="32"/>
      <w:szCs w:val="32"/>
      <w:lang w:eastAsia="es-ES"/>
    </w:rPr>
  </w:style>
  <w:style w:type="paragraph" w:styleId="List2">
    <w:name w:val="List 2"/>
    <w:basedOn w:val="Normal"/>
    <w:uiPriority w:val="99"/>
    <w:unhideWhenUsed/>
    <w:rsid w:val="00BF08F9"/>
    <w:pPr>
      <w:ind w:left="566" w:hanging="283"/>
      <w:contextualSpacing/>
    </w:pPr>
    <w:rPr>
      <w:rFonts w:ascii="Times New Roman" w:eastAsia="Times New Roman" w:hAnsi="Times New Roman" w:cs="Times New Roman"/>
      <w:sz w:val="24"/>
      <w:szCs w:val="24"/>
      <w:lang w:eastAsia="es-ES"/>
    </w:rPr>
  </w:style>
  <w:style w:type="paragraph" w:styleId="ListBullet2">
    <w:name w:val="List Bullet 2"/>
    <w:basedOn w:val="Normal"/>
    <w:uiPriority w:val="99"/>
    <w:unhideWhenUsed/>
    <w:rsid w:val="00BF08F9"/>
    <w:pPr>
      <w:tabs>
        <w:tab w:val="num" w:pos="643"/>
      </w:tabs>
      <w:ind w:left="643" w:hanging="360"/>
      <w:contextualSpacing/>
    </w:pPr>
    <w:rPr>
      <w:rFonts w:ascii="Times New Roman" w:eastAsia="Times New Roman" w:hAnsi="Times New Roman" w:cs="Times New Roman"/>
      <w:sz w:val="24"/>
      <w:szCs w:val="24"/>
      <w:lang w:eastAsia="es-ES"/>
    </w:rPr>
  </w:style>
  <w:style w:type="paragraph" w:customStyle="1" w:styleId="p1">
    <w:name w:val="p1"/>
    <w:basedOn w:val="Normal"/>
    <w:rsid w:val="005F64A5"/>
    <w:rPr>
      <w:rFonts w:ascii="Helvetica" w:hAnsi="Helvetica" w:cs="Times New Roman"/>
      <w:sz w:val="17"/>
      <w:szCs w:val="17"/>
      <w:lang w:val="es-ES_tradnl" w:eastAsia="es-ES_tradnl"/>
    </w:rPr>
  </w:style>
  <w:style w:type="paragraph" w:customStyle="1" w:styleId="p2">
    <w:name w:val="p2"/>
    <w:basedOn w:val="Normal"/>
    <w:rsid w:val="005F64A5"/>
    <w:rPr>
      <w:rFonts w:ascii="Helvetica" w:hAnsi="Helvetica" w:cs="Times New Roman"/>
      <w:color w:val="1D4770"/>
      <w:sz w:val="21"/>
      <w:szCs w:val="21"/>
      <w:lang w:val="es-ES_tradnl" w:eastAsia="es-ES_tradnl"/>
    </w:rPr>
  </w:style>
  <w:style w:type="paragraph" w:customStyle="1" w:styleId="p3">
    <w:name w:val="p3"/>
    <w:basedOn w:val="Normal"/>
    <w:rsid w:val="005F64A5"/>
    <w:rPr>
      <w:rFonts w:ascii="Helvetica" w:hAnsi="Helvetica" w:cs="Times New Roman"/>
      <w:color w:val="1D4770"/>
      <w:sz w:val="18"/>
      <w:szCs w:val="18"/>
      <w:lang w:val="es-ES_tradnl" w:eastAsia="es-ES_tradnl"/>
    </w:rPr>
  </w:style>
  <w:style w:type="character" w:customStyle="1" w:styleId="s1">
    <w:name w:val="s1"/>
    <w:basedOn w:val="DefaultParagraphFont"/>
    <w:rsid w:val="005F64A5"/>
    <w:rPr>
      <w:rFonts w:ascii="Courier" w:hAnsi="Courier" w:hint="default"/>
      <w:sz w:val="17"/>
      <w:szCs w:val="17"/>
    </w:rPr>
  </w:style>
  <w:style w:type="character" w:customStyle="1" w:styleId="Heading3Char">
    <w:name w:val="Heading 3 Char"/>
    <w:basedOn w:val="DefaultParagraphFont"/>
    <w:link w:val="Heading3"/>
    <w:uiPriority w:val="9"/>
    <w:semiHidden/>
    <w:rsid w:val="00BA7049"/>
    <w:rPr>
      <w:rFonts w:asciiTheme="majorHAnsi" w:eastAsiaTheme="majorEastAsia" w:hAnsiTheme="majorHAnsi" w:cstheme="majorBidi"/>
      <w:color w:val="243F60" w:themeColor="accent1" w:themeShade="7F"/>
      <w:sz w:val="24"/>
      <w:szCs w:val="24"/>
    </w:rPr>
  </w:style>
  <w:style w:type="character" w:customStyle="1" w:styleId="event-location">
    <w:name w:val="event-location"/>
    <w:basedOn w:val="DefaultParagraphFont"/>
    <w:rsid w:val="00BA7049"/>
  </w:style>
  <w:style w:type="character" w:customStyle="1" w:styleId="event-time">
    <w:name w:val="event-time"/>
    <w:basedOn w:val="DefaultParagraphFont"/>
    <w:rsid w:val="00BA7049"/>
  </w:style>
  <w:style w:type="character" w:styleId="FollowedHyperlink">
    <w:name w:val="FollowedHyperlink"/>
    <w:basedOn w:val="DefaultParagraphFont"/>
    <w:uiPriority w:val="99"/>
    <w:semiHidden/>
    <w:unhideWhenUsed/>
    <w:rsid w:val="00D139F8"/>
    <w:rPr>
      <w:color w:val="800080" w:themeColor="followedHyperlink"/>
      <w:u w:val="single"/>
    </w:rPr>
  </w:style>
  <w:style w:type="paragraph" w:customStyle="1" w:styleId="Cuerpo">
    <w:name w:val="Cuerpo"/>
    <w:rsid w:val="005E4EDD"/>
    <w:pPr>
      <w:pBdr>
        <w:top w:val="nil"/>
        <w:left w:val="nil"/>
        <w:bottom w:val="nil"/>
        <w:right w:val="nil"/>
        <w:between w:val="nil"/>
        <w:bar w:val="nil"/>
      </w:pBdr>
    </w:pPr>
    <w:rPr>
      <w:rFonts w:ascii="Times New Roman" w:eastAsia="Arial Unicode MS" w:hAnsi="Times New Roman" w:cs="Arial Unicode MS"/>
      <w:color w:val="000000"/>
      <w:sz w:val="20"/>
      <w:szCs w:val="20"/>
      <w:u w:color="000000"/>
      <w:bdr w:val="nil"/>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287">
      <w:bodyDiv w:val="1"/>
      <w:marLeft w:val="0"/>
      <w:marRight w:val="0"/>
      <w:marTop w:val="0"/>
      <w:marBottom w:val="0"/>
      <w:divBdr>
        <w:top w:val="none" w:sz="0" w:space="0" w:color="auto"/>
        <w:left w:val="none" w:sz="0" w:space="0" w:color="auto"/>
        <w:bottom w:val="none" w:sz="0" w:space="0" w:color="auto"/>
        <w:right w:val="none" w:sz="0" w:space="0" w:color="auto"/>
      </w:divBdr>
    </w:div>
    <w:div w:id="79646722">
      <w:bodyDiv w:val="1"/>
      <w:marLeft w:val="0"/>
      <w:marRight w:val="0"/>
      <w:marTop w:val="0"/>
      <w:marBottom w:val="0"/>
      <w:divBdr>
        <w:top w:val="none" w:sz="0" w:space="0" w:color="auto"/>
        <w:left w:val="none" w:sz="0" w:space="0" w:color="auto"/>
        <w:bottom w:val="none" w:sz="0" w:space="0" w:color="auto"/>
        <w:right w:val="none" w:sz="0" w:space="0" w:color="auto"/>
      </w:divBdr>
    </w:div>
    <w:div w:id="141774945">
      <w:bodyDiv w:val="1"/>
      <w:marLeft w:val="0"/>
      <w:marRight w:val="0"/>
      <w:marTop w:val="0"/>
      <w:marBottom w:val="0"/>
      <w:divBdr>
        <w:top w:val="none" w:sz="0" w:space="0" w:color="auto"/>
        <w:left w:val="none" w:sz="0" w:space="0" w:color="auto"/>
        <w:bottom w:val="none" w:sz="0" w:space="0" w:color="auto"/>
        <w:right w:val="none" w:sz="0" w:space="0" w:color="auto"/>
      </w:divBdr>
    </w:div>
    <w:div w:id="176771419">
      <w:bodyDiv w:val="1"/>
      <w:marLeft w:val="0"/>
      <w:marRight w:val="0"/>
      <w:marTop w:val="0"/>
      <w:marBottom w:val="0"/>
      <w:divBdr>
        <w:top w:val="none" w:sz="0" w:space="0" w:color="auto"/>
        <w:left w:val="none" w:sz="0" w:space="0" w:color="auto"/>
        <w:bottom w:val="none" w:sz="0" w:space="0" w:color="auto"/>
        <w:right w:val="none" w:sz="0" w:space="0" w:color="auto"/>
      </w:divBdr>
      <w:divsChild>
        <w:div w:id="1164663779">
          <w:marLeft w:val="0"/>
          <w:marRight w:val="96"/>
          <w:marTop w:val="0"/>
          <w:marBottom w:val="360"/>
          <w:divBdr>
            <w:top w:val="none" w:sz="0" w:space="0" w:color="auto"/>
            <w:left w:val="none" w:sz="0" w:space="0" w:color="auto"/>
            <w:bottom w:val="none" w:sz="0" w:space="0" w:color="auto"/>
            <w:right w:val="none" w:sz="0" w:space="0" w:color="auto"/>
          </w:divBdr>
          <w:divsChild>
            <w:div w:id="706298686">
              <w:marLeft w:val="0"/>
              <w:marRight w:val="0"/>
              <w:marTop w:val="0"/>
              <w:marBottom w:val="0"/>
              <w:divBdr>
                <w:top w:val="none" w:sz="0" w:space="0" w:color="auto"/>
                <w:left w:val="none" w:sz="0" w:space="0" w:color="auto"/>
                <w:bottom w:val="none" w:sz="0" w:space="0" w:color="auto"/>
                <w:right w:val="none" w:sz="0" w:space="0" w:color="auto"/>
              </w:divBdr>
            </w:div>
            <w:div w:id="760218792">
              <w:marLeft w:val="0"/>
              <w:marRight w:val="0"/>
              <w:marTop w:val="0"/>
              <w:marBottom w:val="0"/>
              <w:divBdr>
                <w:top w:val="none" w:sz="0" w:space="0" w:color="auto"/>
                <w:left w:val="none" w:sz="0" w:space="0" w:color="auto"/>
                <w:bottom w:val="none" w:sz="0" w:space="0" w:color="auto"/>
                <w:right w:val="none" w:sz="0" w:space="0" w:color="auto"/>
              </w:divBdr>
            </w:div>
            <w:div w:id="491483972">
              <w:marLeft w:val="0"/>
              <w:marRight w:val="0"/>
              <w:marTop w:val="0"/>
              <w:marBottom w:val="0"/>
              <w:divBdr>
                <w:top w:val="none" w:sz="0" w:space="0" w:color="auto"/>
                <w:left w:val="none" w:sz="0" w:space="0" w:color="auto"/>
                <w:bottom w:val="none" w:sz="0" w:space="0" w:color="auto"/>
                <w:right w:val="none" w:sz="0" w:space="0" w:color="auto"/>
              </w:divBdr>
            </w:div>
            <w:div w:id="861284732">
              <w:marLeft w:val="0"/>
              <w:marRight w:val="0"/>
              <w:marTop w:val="0"/>
              <w:marBottom w:val="0"/>
              <w:divBdr>
                <w:top w:val="none" w:sz="0" w:space="0" w:color="auto"/>
                <w:left w:val="none" w:sz="0" w:space="0" w:color="auto"/>
                <w:bottom w:val="none" w:sz="0" w:space="0" w:color="auto"/>
                <w:right w:val="none" w:sz="0" w:space="0" w:color="auto"/>
              </w:divBdr>
            </w:div>
            <w:div w:id="1713114235">
              <w:marLeft w:val="912"/>
              <w:marRight w:val="0"/>
              <w:marTop w:val="0"/>
              <w:marBottom w:val="0"/>
              <w:divBdr>
                <w:top w:val="none" w:sz="0" w:space="0" w:color="auto"/>
                <w:left w:val="none" w:sz="0" w:space="0" w:color="auto"/>
                <w:bottom w:val="none" w:sz="0" w:space="0" w:color="auto"/>
                <w:right w:val="none" w:sz="0" w:space="0" w:color="auto"/>
              </w:divBdr>
              <w:divsChild>
                <w:div w:id="326902809">
                  <w:marLeft w:val="0"/>
                  <w:marRight w:val="0"/>
                  <w:marTop w:val="0"/>
                  <w:marBottom w:val="0"/>
                  <w:divBdr>
                    <w:top w:val="none" w:sz="0" w:space="0" w:color="auto"/>
                    <w:left w:val="none" w:sz="0" w:space="0" w:color="auto"/>
                    <w:bottom w:val="none" w:sz="0" w:space="0" w:color="auto"/>
                    <w:right w:val="none" w:sz="0" w:space="0" w:color="auto"/>
                  </w:divBdr>
                </w:div>
                <w:div w:id="1518885348">
                  <w:marLeft w:val="0"/>
                  <w:marRight w:val="0"/>
                  <w:marTop w:val="0"/>
                  <w:marBottom w:val="0"/>
                  <w:divBdr>
                    <w:top w:val="none" w:sz="0" w:space="0" w:color="auto"/>
                    <w:left w:val="none" w:sz="0" w:space="0" w:color="auto"/>
                    <w:bottom w:val="none" w:sz="0" w:space="0" w:color="auto"/>
                    <w:right w:val="none" w:sz="0" w:space="0" w:color="auto"/>
                  </w:divBdr>
                </w:div>
                <w:div w:id="501314607">
                  <w:marLeft w:val="0"/>
                  <w:marRight w:val="0"/>
                  <w:marTop w:val="0"/>
                  <w:marBottom w:val="0"/>
                  <w:divBdr>
                    <w:top w:val="none" w:sz="0" w:space="0" w:color="auto"/>
                    <w:left w:val="none" w:sz="0" w:space="0" w:color="auto"/>
                    <w:bottom w:val="none" w:sz="0" w:space="0" w:color="auto"/>
                    <w:right w:val="none" w:sz="0" w:space="0" w:color="auto"/>
                  </w:divBdr>
                </w:div>
                <w:div w:id="12924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28068">
          <w:marLeft w:val="1800"/>
          <w:marRight w:val="0"/>
          <w:marTop w:val="0"/>
          <w:marBottom w:val="0"/>
          <w:divBdr>
            <w:top w:val="none" w:sz="0" w:space="0" w:color="auto"/>
            <w:left w:val="none" w:sz="0" w:space="0" w:color="auto"/>
            <w:bottom w:val="none" w:sz="0" w:space="0" w:color="auto"/>
            <w:right w:val="none" w:sz="0" w:space="0" w:color="auto"/>
          </w:divBdr>
          <w:divsChild>
            <w:div w:id="1033993392">
              <w:marLeft w:val="0"/>
              <w:marRight w:val="0"/>
              <w:marTop w:val="0"/>
              <w:marBottom w:val="0"/>
              <w:divBdr>
                <w:top w:val="none" w:sz="0" w:space="0" w:color="auto"/>
                <w:left w:val="none" w:sz="0" w:space="0" w:color="auto"/>
                <w:bottom w:val="none" w:sz="0" w:space="0" w:color="auto"/>
                <w:right w:val="none" w:sz="0" w:space="0" w:color="auto"/>
              </w:divBdr>
            </w:div>
          </w:divsChild>
        </w:div>
        <w:div w:id="1486700602">
          <w:marLeft w:val="0"/>
          <w:marRight w:val="96"/>
          <w:marTop w:val="0"/>
          <w:marBottom w:val="360"/>
          <w:divBdr>
            <w:top w:val="none" w:sz="0" w:space="0" w:color="auto"/>
            <w:left w:val="none" w:sz="0" w:space="0" w:color="auto"/>
            <w:bottom w:val="none" w:sz="0" w:space="0" w:color="auto"/>
            <w:right w:val="none" w:sz="0" w:space="0" w:color="auto"/>
          </w:divBdr>
          <w:divsChild>
            <w:div w:id="1304312506">
              <w:marLeft w:val="0"/>
              <w:marRight w:val="0"/>
              <w:marTop w:val="0"/>
              <w:marBottom w:val="0"/>
              <w:divBdr>
                <w:top w:val="none" w:sz="0" w:space="0" w:color="auto"/>
                <w:left w:val="none" w:sz="0" w:space="0" w:color="auto"/>
                <w:bottom w:val="none" w:sz="0" w:space="0" w:color="auto"/>
                <w:right w:val="none" w:sz="0" w:space="0" w:color="auto"/>
              </w:divBdr>
            </w:div>
            <w:div w:id="2081555894">
              <w:marLeft w:val="0"/>
              <w:marRight w:val="0"/>
              <w:marTop w:val="0"/>
              <w:marBottom w:val="0"/>
              <w:divBdr>
                <w:top w:val="none" w:sz="0" w:space="0" w:color="auto"/>
                <w:left w:val="none" w:sz="0" w:space="0" w:color="auto"/>
                <w:bottom w:val="none" w:sz="0" w:space="0" w:color="auto"/>
                <w:right w:val="none" w:sz="0" w:space="0" w:color="auto"/>
              </w:divBdr>
            </w:div>
            <w:div w:id="709693752">
              <w:marLeft w:val="0"/>
              <w:marRight w:val="0"/>
              <w:marTop w:val="0"/>
              <w:marBottom w:val="0"/>
              <w:divBdr>
                <w:top w:val="none" w:sz="0" w:space="0" w:color="auto"/>
                <w:left w:val="none" w:sz="0" w:space="0" w:color="auto"/>
                <w:bottom w:val="none" w:sz="0" w:space="0" w:color="auto"/>
                <w:right w:val="none" w:sz="0" w:space="0" w:color="auto"/>
              </w:divBdr>
            </w:div>
            <w:div w:id="499658172">
              <w:marLeft w:val="0"/>
              <w:marRight w:val="0"/>
              <w:marTop w:val="0"/>
              <w:marBottom w:val="0"/>
              <w:divBdr>
                <w:top w:val="none" w:sz="0" w:space="0" w:color="auto"/>
                <w:left w:val="none" w:sz="0" w:space="0" w:color="auto"/>
                <w:bottom w:val="none" w:sz="0" w:space="0" w:color="auto"/>
                <w:right w:val="none" w:sz="0" w:space="0" w:color="auto"/>
              </w:divBdr>
            </w:div>
            <w:div w:id="1175420752">
              <w:marLeft w:val="912"/>
              <w:marRight w:val="0"/>
              <w:marTop w:val="0"/>
              <w:marBottom w:val="0"/>
              <w:divBdr>
                <w:top w:val="none" w:sz="0" w:space="0" w:color="auto"/>
                <w:left w:val="none" w:sz="0" w:space="0" w:color="auto"/>
                <w:bottom w:val="none" w:sz="0" w:space="0" w:color="auto"/>
                <w:right w:val="none" w:sz="0" w:space="0" w:color="auto"/>
              </w:divBdr>
              <w:divsChild>
                <w:div w:id="732698654">
                  <w:marLeft w:val="0"/>
                  <w:marRight w:val="0"/>
                  <w:marTop w:val="0"/>
                  <w:marBottom w:val="0"/>
                  <w:divBdr>
                    <w:top w:val="none" w:sz="0" w:space="0" w:color="auto"/>
                    <w:left w:val="none" w:sz="0" w:space="0" w:color="auto"/>
                    <w:bottom w:val="none" w:sz="0" w:space="0" w:color="auto"/>
                    <w:right w:val="none" w:sz="0" w:space="0" w:color="auto"/>
                  </w:divBdr>
                </w:div>
                <w:div w:id="1465854120">
                  <w:marLeft w:val="0"/>
                  <w:marRight w:val="0"/>
                  <w:marTop w:val="0"/>
                  <w:marBottom w:val="0"/>
                  <w:divBdr>
                    <w:top w:val="none" w:sz="0" w:space="0" w:color="auto"/>
                    <w:left w:val="none" w:sz="0" w:space="0" w:color="auto"/>
                    <w:bottom w:val="none" w:sz="0" w:space="0" w:color="auto"/>
                    <w:right w:val="none" w:sz="0" w:space="0" w:color="auto"/>
                  </w:divBdr>
                </w:div>
                <w:div w:id="1020274336">
                  <w:marLeft w:val="0"/>
                  <w:marRight w:val="0"/>
                  <w:marTop w:val="0"/>
                  <w:marBottom w:val="0"/>
                  <w:divBdr>
                    <w:top w:val="none" w:sz="0" w:space="0" w:color="auto"/>
                    <w:left w:val="none" w:sz="0" w:space="0" w:color="auto"/>
                    <w:bottom w:val="none" w:sz="0" w:space="0" w:color="auto"/>
                    <w:right w:val="none" w:sz="0" w:space="0" w:color="auto"/>
                  </w:divBdr>
                </w:div>
                <w:div w:id="15334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980">
          <w:marLeft w:val="1800"/>
          <w:marRight w:val="0"/>
          <w:marTop w:val="0"/>
          <w:marBottom w:val="0"/>
          <w:divBdr>
            <w:top w:val="none" w:sz="0" w:space="0" w:color="auto"/>
            <w:left w:val="none" w:sz="0" w:space="0" w:color="auto"/>
            <w:bottom w:val="none" w:sz="0" w:space="0" w:color="auto"/>
            <w:right w:val="none" w:sz="0" w:space="0" w:color="auto"/>
          </w:divBdr>
          <w:divsChild>
            <w:div w:id="319575406">
              <w:marLeft w:val="0"/>
              <w:marRight w:val="0"/>
              <w:marTop w:val="0"/>
              <w:marBottom w:val="0"/>
              <w:divBdr>
                <w:top w:val="none" w:sz="0" w:space="0" w:color="auto"/>
                <w:left w:val="none" w:sz="0" w:space="0" w:color="auto"/>
                <w:bottom w:val="none" w:sz="0" w:space="0" w:color="auto"/>
                <w:right w:val="none" w:sz="0" w:space="0" w:color="auto"/>
              </w:divBdr>
            </w:div>
          </w:divsChild>
        </w:div>
        <w:div w:id="1751459941">
          <w:marLeft w:val="0"/>
          <w:marRight w:val="96"/>
          <w:marTop w:val="0"/>
          <w:marBottom w:val="360"/>
          <w:divBdr>
            <w:top w:val="none" w:sz="0" w:space="0" w:color="auto"/>
            <w:left w:val="none" w:sz="0" w:space="0" w:color="auto"/>
            <w:bottom w:val="none" w:sz="0" w:space="0" w:color="auto"/>
            <w:right w:val="none" w:sz="0" w:space="0" w:color="auto"/>
          </w:divBdr>
          <w:divsChild>
            <w:div w:id="1202134648">
              <w:marLeft w:val="0"/>
              <w:marRight w:val="0"/>
              <w:marTop w:val="0"/>
              <w:marBottom w:val="0"/>
              <w:divBdr>
                <w:top w:val="none" w:sz="0" w:space="0" w:color="auto"/>
                <w:left w:val="none" w:sz="0" w:space="0" w:color="auto"/>
                <w:bottom w:val="none" w:sz="0" w:space="0" w:color="auto"/>
                <w:right w:val="none" w:sz="0" w:space="0" w:color="auto"/>
              </w:divBdr>
            </w:div>
            <w:div w:id="83848433">
              <w:marLeft w:val="0"/>
              <w:marRight w:val="0"/>
              <w:marTop w:val="0"/>
              <w:marBottom w:val="0"/>
              <w:divBdr>
                <w:top w:val="none" w:sz="0" w:space="0" w:color="auto"/>
                <w:left w:val="none" w:sz="0" w:space="0" w:color="auto"/>
                <w:bottom w:val="none" w:sz="0" w:space="0" w:color="auto"/>
                <w:right w:val="none" w:sz="0" w:space="0" w:color="auto"/>
              </w:divBdr>
            </w:div>
            <w:div w:id="158733460">
              <w:marLeft w:val="0"/>
              <w:marRight w:val="0"/>
              <w:marTop w:val="0"/>
              <w:marBottom w:val="0"/>
              <w:divBdr>
                <w:top w:val="none" w:sz="0" w:space="0" w:color="auto"/>
                <w:left w:val="none" w:sz="0" w:space="0" w:color="auto"/>
                <w:bottom w:val="none" w:sz="0" w:space="0" w:color="auto"/>
                <w:right w:val="none" w:sz="0" w:space="0" w:color="auto"/>
              </w:divBdr>
            </w:div>
            <w:div w:id="1827552800">
              <w:marLeft w:val="0"/>
              <w:marRight w:val="0"/>
              <w:marTop w:val="0"/>
              <w:marBottom w:val="0"/>
              <w:divBdr>
                <w:top w:val="none" w:sz="0" w:space="0" w:color="auto"/>
                <w:left w:val="none" w:sz="0" w:space="0" w:color="auto"/>
                <w:bottom w:val="none" w:sz="0" w:space="0" w:color="auto"/>
                <w:right w:val="none" w:sz="0" w:space="0" w:color="auto"/>
              </w:divBdr>
            </w:div>
            <w:div w:id="560334441">
              <w:marLeft w:val="912"/>
              <w:marRight w:val="0"/>
              <w:marTop w:val="0"/>
              <w:marBottom w:val="0"/>
              <w:divBdr>
                <w:top w:val="none" w:sz="0" w:space="0" w:color="auto"/>
                <w:left w:val="none" w:sz="0" w:space="0" w:color="auto"/>
                <w:bottom w:val="none" w:sz="0" w:space="0" w:color="auto"/>
                <w:right w:val="none" w:sz="0" w:space="0" w:color="auto"/>
              </w:divBdr>
              <w:divsChild>
                <w:div w:id="2023118368">
                  <w:marLeft w:val="0"/>
                  <w:marRight w:val="0"/>
                  <w:marTop w:val="0"/>
                  <w:marBottom w:val="0"/>
                  <w:divBdr>
                    <w:top w:val="none" w:sz="0" w:space="0" w:color="auto"/>
                    <w:left w:val="none" w:sz="0" w:space="0" w:color="auto"/>
                    <w:bottom w:val="none" w:sz="0" w:space="0" w:color="auto"/>
                    <w:right w:val="none" w:sz="0" w:space="0" w:color="auto"/>
                  </w:divBdr>
                </w:div>
                <w:div w:id="600721989">
                  <w:marLeft w:val="0"/>
                  <w:marRight w:val="0"/>
                  <w:marTop w:val="0"/>
                  <w:marBottom w:val="0"/>
                  <w:divBdr>
                    <w:top w:val="none" w:sz="0" w:space="0" w:color="auto"/>
                    <w:left w:val="none" w:sz="0" w:space="0" w:color="auto"/>
                    <w:bottom w:val="none" w:sz="0" w:space="0" w:color="auto"/>
                    <w:right w:val="none" w:sz="0" w:space="0" w:color="auto"/>
                  </w:divBdr>
                </w:div>
                <w:div w:id="1326132125">
                  <w:marLeft w:val="0"/>
                  <w:marRight w:val="0"/>
                  <w:marTop w:val="0"/>
                  <w:marBottom w:val="0"/>
                  <w:divBdr>
                    <w:top w:val="none" w:sz="0" w:space="0" w:color="auto"/>
                    <w:left w:val="none" w:sz="0" w:space="0" w:color="auto"/>
                    <w:bottom w:val="none" w:sz="0" w:space="0" w:color="auto"/>
                    <w:right w:val="none" w:sz="0" w:space="0" w:color="auto"/>
                  </w:divBdr>
                </w:div>
                <w:div w:id="7256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5666">
          <w:marLeft w:val="1800"/>
          <w:marRight w:val="0"/>
          <w:marTop w:val="0"/>
          <w:marBottom w:val="0"/>
          <w:divBdr>
            <w:top w:val="none" w:sz="0" w:space="0" w:color="auto"/>
            <w:left w:val="none" w:sz="0" w:space="0" w:color="auto"/>
            <w:bottom w:val="none" w:sz="0" w:space="0" w:color="auto"/>
            <w:right w:val="none" w:sz="0" w:space="0" w:color="auto"/>
          </w:divBdr>
          <w:divsChild>
            <w:div w:id="972056432">
              <w:marLeft w:val="0"/>
              <w:marRight w:val="0"/>
              <w:marTop w:val="0"/>
              <w:marBottom w:val="0"/>
              <w:divBdr>
                <w:top w:val="none" w:sz="0" w:space="0" w:color="auto"/>
                <w:left w:val="none" w:sz="0" w:space="0" w:color="auto"/>
                <w:bottom w:val="none" w:sz="0" w:space="0" w:color="auto"/>
                <w:right w:val="none" w:sz="0" w:space="0" w:color="auto"/>
              </w:divBdr>
            </w:div>
            <w:div w:id="1801654532">
              <w:marLeft w:val="0"/>
              <w:marRight w:val="0"/>
              <w:marTop w:val="0"/>
              <w:marBottom w:val="0"/>
              <w:divBdr>
                <w:top w:val="none" w:sz="0" w:space="0" w:color="auto"/>
                <w:left w:val="none" w:sz="0" w:space="0" w:color="auto"/>
                <w:bottom w:val="none" w:sz="0" w:space="0" w:color="auto"/>
                <w:right w:val="none" w:sz="0" w:space="0" w:color="auto"/>
              </w:divBdr>
            </w:div>
          </w:divsChild>
        </w:div>
        <w:div w:id="920990637">
          <w:marLeft w:val="0"/>
          <w:marRight w:val="96"/>
          <w:marTop w:val="0"/>
          <w:marBottom w:val="360"/>
          <w:divBdr>
            <w:top w:val="none" w:sz="0" w:space="0" w:color="auto"/>
            <w:left w:val="none" w:sz="0" w:space="0" w:color="auto"/>
            <w:bottom w:val="none" w:sz="0" w:space="0" w:color="auto"/>
            <w:right w:val="none" w:sz="0" w:space="0" w:color="auto"/>
          </w:divBdr>
          <w:divsChild>
            <w:div w:id="383070314">
              <w:marLeft w:val="0"/>
              <w:marRight w:val="0"/>
              <w:marTop w:val="0"/>
              <w:marBottom w:val="0"/>
              <w:divBdr>
                <w:top w:val="none" w:sz="0" w:space="0" w:color="auto"/>
                <w:left w:val="none" w:sz="0" w:space="0" w:color="auto"/>
                <w:bottom w:val="none" w:sz="0" w:space="0" w:color="auto"/>
                <w:right w:val="none" w:sz="0" w:space="0" w:color="auto"/>
              </w:divBdr>
            </w:div>
            <w:div w:id="1687443620">
              <w:marLeft w:val="0"/>
              <w:marRight w:val="0"/>
              <w:marTop w:val="0"/>
              <w:marBottom w:val="0"/>
              <w:divBdr>
                <w:top w:val="none" w:sz="0" w:space="0" w:color="auto"/>
                <w:left w:val="none" w:sz="0" w:space="0" w:color="auto"/>
                <w:bottom w:val="none" w:sz="0" w:space="0" w:color="auto"/>
                <w:right w:val="none" w:sz="0" w:space="0" w:color="auto"/>
              </w:divBdr>
            </w:div>
            <w:div w:id="557673386">
              <w:marLeft w:val="0"/>
              <w:marRight w:val="0"/>
              <w:marTop w:val="0"/>
              <w:marBottom w:val="0"/>
              <w:divBdr>
                <w:top w:val="none" w:sz="0" w:space="0" w:color="auto"/>
                <w:left w:val="none" w:sz="0" w:space="0" w:color="auto"/>
                <w:bottom w:val="none" w:sz="0" w:space="0" w:color="auto"/>
                <w:right w:val="none" w:sz="0" w:space="0" w:color="auto"/>
              </w:divBdr>
            </w:div>
            <w:div w:id="1927760335">
              <w:marLeft w:val="0"/>
              <w:marRight w:val="0"/>
              <w:marTop w:val="0"/>
              <w:marBottom w:val="0"/>
              <w:divBdr>
                <w:top w:val="none" w:sz="0" w:space="0" w:color="auto"/>
                <w:left w:val="none" w:sz="0" w:space="0" w:color="auto"/>
                <w:bottom w:val="none" w:sz="0" w:space="0" w:color="auto"/>
                <w:right w:val="none" w:sz="0" w:space="0" w:color="auto"/>
              </w:divBdr>
            </w:div>
            <w:div w:id="2041777725">
              <w:marLeft w:val="912"/>
              <w:marRight w:val="0"/>
              <w:marTop w:val="0"/>
              <w:marBottom w:val="0"/>
              <w:divBdr>
                <w:top w:val="none" w:sz="0" w:space="0" w:color="auto"/>
                <w:left w:val="none" w:sz="0" w:space="0" w:color="auto"/>
                <w:bottom w:val="none" w:sz="0" w:space="0" w:color="auto"/>
                <w:right w:val="none" w:sz="0" w:space="0" w:color="auto"/>
              </w:divBdr>
              <w:divsChild>
                <w:div w:id="413405484">
                  <w:marLeft w:val="0"/>
                  <w:marRight w:val="0"/>
                  <w:marTop w:val="0"/>
                  <w:marBottom w:val="0"/>
                  <w:divBdr>
                    <w:top w:val="none" w:sz="0" w:space="0" w:color="auto"/>
                    <w:left w:val="none" w:sz="0" w:space="0" w:color="auto"/>
                    <w:bottom w:val="none" w:sz="0" w:space="0" w:color="auto"/>
                    <w:right w:val="none" w:sz="0" w:space="0" w:color="auto"/>
                  </w:divBdr>
                </w:div>
                <w:div w:id="1103915061">
                  <w:marLeft w:val="0"/>
                  <w:marRight w:val="0"/>
                  <w:marTop w:val="0"/>
                  <w:marBottom w:val="0"/>
                  <w:divBdr>
                    <w:top w:val="none" w:sz="0" w:space="0" w:color="auto"/>
                    <w:left w:val="none" w:sz="0" w:space="0" w:color="auto"/>
                    <w:bottom w:val="none" w:sz="0" w:space="0" w:color="auto"/>
                    <w:right w:val="none" w:sz="0" w:space="0" w:color="auto"/>
                  </w:divBdr>
                </w:div>
                <w:div w:id="1376269342">
                  <w:marLeft w:val="0"/>
                  <w:marRight w:val="0"/>
                  <w:marTop w:val="0"/>
                  <w:marBottom w:val="0"/>
                  <w:divBdr>
                    <w:top w:val="none" w:sz="0" w:space="0" w:color="auto"/>
                    <w:left w:val="none" w:sz="0" w:space="0" w:color="auto"/>
                    <w:bottom w:val="none" w:sz="0" w:space="0" w:color="auto"/>
                    <w:right w:val="none" w:sz="0" w:space="0" w:color="auto"/>
                  </w:divBdr>
                </w:div>
                <w:div w:id="20703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0020">
          <w:marLeft w:val="1800"/>
          <w:marRight w:val="0"/>
          <w:marTop w:val="0"/>
          <w:marBottom w:val="0"/>
          <w:divBdr>
            <w:top w:val="none" w:sz="0" w:space="0" w:color="auto"/>
            <w:left w:val="none" w:sz="0" w:space="0" w:color="auto"/>
            <w:bottom w:val="none" w:sz="0" w:space="0" w:color="auto"/>
            <w:right w:val="none" w:sz="0" w:space="0" w:color="auto"/>
          </w:divBdr>
          <w:divsChild>
            <w:div w:id="55861397">
              <w:marLeft w:val="0"/>
              <w:marRight w:val="0"/>
              <w:marTop w:val="0"/>
              <w:marBottom w:val="0"/>
              <w:divBdr>
                <w:top w:val="none" w:sz="0" w:space="0" w:color="auto"/>
                <w:left w:val="none" w:sz="0" w:space="0" w:color="auto"/>
                <w:bottom w:val="none" w:sz="0" w:space="0" w:color="auto"/>
                <w:right w:val="none" w:sz="0" w:space="0" w:color="auto"/>
              </w:divBdr>
            </w:div>
            <w:div w:id="1444567947">
              <w:marLeft w:val="0"/>
              <w:marRight w:val="0"/>
              <w:marTop w:val="0"/>
              <w:marBottom w:val="0"/>
              <w:divBdr>
                <w:top w:val="none" w:sz="0" w:space="0" w:color="auto"/>
                <w:left w:val="none" w:sz="0" w:space="0" w:color="auto"/>
                <w:bottom w:val="none" w:sz="0" w:space="0" w:color="auto"/>
                <w:right w:val="none" w:sz="0" w:space="0" w:color="auto"/>
              </w:divBdr>
            </w:div>
          </w:divsChild>
        </w:div>
        <w:div w:id="1602954929">
          <w:marLeft w:val="0"/>
          <w:marRight w:val="96"/>
          <w:marTop w:val="0"/>
          <w:marBottom w:val="360"/>
          <w:divBdr>
            <w:top w:val="none" w:sz="0" w:space="0" w:color="auto"/>
            <w:left w:val="none" w:sz="0" w:space="0" w:color="auto"/>
            <w:bottom w:val="none" w:sz="0" w:space="0" w:color="auto"/>
            <w:right w:val="none" w:sz="0" w:space="0" w:color="auto"/>
          </w:divBdr>
          <w:divsChild>
            <w:div w:id="1480731914">
              <w:marLeft w:val="0"/>
              <w:marRight w:val="0"/>
              <w:marTop w:val="0"/>
              <w:marBottom w:val="0"/>
              <w:divBdr>
                <w:top w:val="none" w:sz="0" w:space="0" w:color="auto"/>
                <w:left w:val="none" w:sz="0" w:space="0" w:color="auto"/>
                <w:bottom w:val="none" w:sz="0" w:space="0" w:color="auto"/>
                <w:right w:val="none" w:sz="0" w:space="0" w:color="auto"/>
              </w:divBdr>
            </w:div>
            <w:div w:id="1974824457">
              <w:marLeft w:val="0"/>
              <w:marRight w:val="0"/>
              <w:marTop w:val="0"/>
              <w:marBottom w:val="0"/>
              <w:divBdr>
                <w:top w:val="none" w:sz="0" w:space="0" w:color="auto"/>
                <w:left w:val="none" w:sz="0" w:space="0" w:color="auto"/>
                <w:bottom w:val="none" w:sz="0" w:space="0" w:color="auto"/>
                <w:right w:val="none" w:sz="0" w:space="0" w:color="auto"/>
              </w:divBdr>
            </w:div>
            <w:div w:id="2129473886">
              <w:marLeft w:val="0"/>
              <w:marRight w:val="0"/>
              <w:marTop w:val="0"/>
              <w:marBottom w:val="0"/>
              <w:divBdr>
                <w:top w:val="none" w:sz="0" w:space="0" w:color="auto"/>
                <w:left w:val="none" w:sz="0" w:space="0" w:color="auto"/>
                <w:bottom w:val="none" w:sz="0" w:space="0" w:color="auto"/>
                <w:right w:val="none" w:sz="0" w:space="0" w:color="auto"/>
              </w:divBdr>
            </w:div>
            <w:div w:id="1833253690">
              <w:marLeft w:val="0"/>
              <w:marRight w:val="0"/>
              <w:marTop w:val="0"/>
              <w:marBottom w:val="0"/>
              <w:divBdr>
                <w:top w:val="none" w:sz="0" w:space="0" w:color="auto"/>
                <w:left w:val="none" w:sz="0" w:space="0" w:color="auto"/>
                <w:bottom w:val="none" w:sz="0" w:space="0" w:color="auto"/>
                <w:right w:val="none" w:sz="0" w:space="0" w:color="auto"/>
              </w:divBdr>
            </w:div>
            <w:div w:id="1541819707">
              <w:marLeft w:val="912"/>
              <w:marRight w:val="0"/>
              <w:marTop w:val="0"/>
              <w:marBottom w:val="0"/>
              <w:divBdr>
                <w:top w:val="none" w:sz="0" w:space="0" w:color="auto"/>
                <w:left w:val="none" w:sz="0" w:space="0" w:color="auto"/>
                <w:bottom w:val="none" w:sz="0" w:space="0" w:color="auto"/>
                <w:right w:val="none" w:sz="0" w:space="0" w:color="auto"/>
              </w:divBdr>
              <w:divsChild>
                <w:div w:id="935288069">
                  <w:marLeft w:val="0"/>
                  <w:marRight w:val="0"/>
                  <w:marTop w:val="0"/>
                  <w:marBottom w:val="0"/>
                  <w:divBdr>
                    <w:top w:val="none" w:sz="0" w:space="0" w:color="auto"/>
                    <w:left w:val="none" w:sz="0" w:space="0" w:color="auto"/>
                    <w:bottom w:val="none" w:sz="0" w:space="0" w:color="auto"/>
                    <w:right w:val="none" w:sz="0" w:space="0" w:color="auto"/>
                  </w:divBdr>
                </w:div>
                <w:div w:id="982662232">
                  <w:marLeft w:val="0"/>
                  <w:marRight w:val="0"/>
                  <w:marTop w:val="0"/>
                  <w:marBottom w:val="0"/>
                  <w:divBdr>
                    <w:top w:val="none" w:sz="0" w:space="0" w:color="auto"/>
                    <w:left w:val="none" w:sz="0" w:space="0" w:color="auto"/>
                    <w:bottom w:val="none" w:sz="0" w:space="0" w:color="auto"/>
                    <w:right w:val="none" w:sz="0" w:space="0" w:color="auto"/>
                  </w:divBdr>
                </w:div>
                <w:div w:id="577399138">
                  <w:marLeft w:val="0"/>
                  <w:marRight w:val="0"/>
                  <w:marTop w:val="0"/>
                  <w:marBottom w:val="0"/>
                  <w:divBdr>
                    <w:top w:val="none" w:sz="0" w:space="0" w:color="auto"/>
                    <w:left w:val="none" w:sz="0" w:space="0" w:color="auto"/>
                    <w:bottom w:val="none" w:sz="0" w:space="0" w:color="auto"/>
                    <w:right w:val="none" w:sz="0" w:space="0" w:color="auto"/>
                  </w:divBdr>
                </w:div>
                <w:div w:id="19263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79506">
          <w:marLeft w:val="1800"/>
          <w:marRight w:val="0"/>
          <w:marTop w:val="0"/>
          <w:marBottom w:val="0"/>
          <w:divBdr>
            <w:top w:val="none" w:sz="0" w:space="0" w:color="auto"/>
            <w:left w:val="none" w:sz="0" w:space="0" w:color="auto"/>
            <w:bottom w:val="none" w:sz="0" w:space="0" w:color="auto"/>
            <w:right w:val="none" w:sz="0" w:space="0" w:color="auto"/>
          </w:divBdr>
          <w:divsChild>
            <w:div w:id="1793788211">
              <w:marLeft w:val="0"/>
              <w:marRight w:val="0"/>
              <w:marTop w:val="0"/>
              <w:marBottom w:val="0"/>
              <w:divBdr>
                <w:top w:val="none" w:sz="0" w:space="0" w:color="auto"/>
                <w:left w:val="none" w:sz="0" w:space="0" w:color="auto"/>
                <w:bottom w:val="none" w:sz="0" w:space="0" w:color="auto"/>
                <w:right w:val="none" w:sz="0" w:space="0" w:color="auto"/>
              </w:divBdr>
            </w:div>
            <w:div w:id="1737126504">
              <w:marLeft w:val="0"/>
              <w:marRight w:val="0"/>
              <w:marTop w:val="0"/>
              <w:marBottom w:val="0"/>
              <w:divBdr>
                <w:top w:val="none" w:sz="0" w:space="0" w:color="auto"/>
                <w:left w:val="none" w:sz="0" w:space="0" w:color="auto"/>
                <w:bottom w:val="none" w:sz="0" w:space="0" w:color="auto"/>
                <w:right w:val="none" w:sz="0" w:space="0" w:color="auto"/>
              </w:divBdr>
            </w:div>
          </w:divsChild>
        </w:div>
        <w:div w:id="1117335715">
          <w:marLeft w:val="0"/>
          <w:marRight w:val="96"/>
          <w:marTop w:val="0"/>
          <w:marBottom w:val="360"/>
          <w:divBdr>
            <w:top w:val="none" w:sz="0" w:space="0" w:color="auto"/>
            <w:left w:val="none" w:sz="0" w:space="0" w:color="auto"/>
            <w:bottom w:val="none" w:sz="0" w:space="0" w:color="auto"/>
            <w:right w:val="none" w:sz="0" w:space="0" w:color="auto"/>
          </w:divBdr>
          <w:divsChild>
            <w:div w:id="1114906051">
              <w:marLeft w:val="0"/>
              <w:marRight w:val="0"/>
              <w:marTop w:val="0"/>
              <w:marBottom w:val="0"/>
              <w:divBdr>
                <w:top w:val="none" w:sz="0" w:space="0" w:color="auto"/>
                <w:left w:val="none" w:sz="0" w:space="0" w:color="auto"/>
                <w:bottom w:val="none" w:sz="0" w:space="0" w:color="auto"/>
                <w:right w:val="none" w:sz="0" w:space="0" w:color="auto"/>
              </w:divBdr>
            </w:div>
            <w:div w:id="1229615391">
              <w:marLeft w:val="0"/>
              <w:marRight w:val="0"/>
              <w:marTop w:val="0"/>
              <w:marBottom w:val="0"/>
              <w:divBdr>
                <w:top w:val="none" w:sz="0" w:space="0" w:color="auto"/>
                <w:left w:val="none" w:sz="0" w:space="0" w:color="auto"/>
                <w:bottom w:val="none" w:sz="0" w:space="0" w:color="auto"/>
                <w:right w:val="none" w:sz="0" w:space="0" w:color="auto"/>
              </w:divBdr>
            </w:div>
            <w:div w:id="1402870701">
              <w:marLeft w:val="0"/>
              <w:marRight w:val="0"/>
              <w:marTop w:val="0"/>
              <w:marBottom w:val="0"/>
              <w:divBdr>
                <w:top w:val="none" w:sz="0" w:space="0" w:color="auto"/>
                <w:left w:val="none" w:sz="0" w:space="0" w:color="auto"/>
                <w:bottom w:val="none" w:sz="0" w:space="0" w:color="auto"/>
                <w:right w:val="none" w:sz="0" w:space="0" w:color="auto"/>
              </w:divBdr>
            </w:div>
            <w:div w:id="1291595263">
              <w:marLeft w:val="0"/>
              <w:marRight w:val="0"/>
              <w:marTop w:val="0"/>
              <w:marBottom w:val="0"/>
              <w:divBdr>
                <w:top w:val="none" w:sz="0" w:space="0" w:color="auto"/>
                <w:left w:val="none" w:sz="0" w:space="0" w:color="auto"/>
                <w:bottom w:val="none" w:sz="0" w:space="0" w:color="auto"/>
                <w:right w:val="none" w:sz="0" w:space="0" w:color="auto"/>
              </w:divBdr>
            </w:div>
            <w:div w:id="1812210495">
              <w:marLeft w:val="912"/>
              <w:marRight w:val="0"/>
              <w:marTop w:val="0"/>
              <w:marBottom w:val="0"/>
              <w:divBdr>
                <w:top w:val="none" w:sz="0" w:space="0" w:color="auto"/>
                <w:left w:val="none" w:sz="0" w:space="0" w:color="auto"/>
                <w:bottom w:val="none" w:sz="0" w:space="0" w:color="auto"/>
                <w:right w:val="none" w:sz="0" w:space="0" w:color="auto"/>
              </w:divBdr>
              <w:divsChild>
                <w:div w:id="395396826">
                  <w:marLeft w:val="0"/>
                  <w:marRight w:val="0"/>
                  <w:marTop w:val="0"/>
                  <w:marBottom w:val="0"/>
                  <w:divBdr>
                    <w:top w:val="none" w:sz="0" w:space="0" w:color="auto"/>
                    <w:left w:val="none" w:sz="0" w:space="0" w:color="auto"/>
                    <w:bottom w:val="none" w:sz="0" w:space="0" w:color="auto"/>
                    <w:right w:val="none" w:sz="0" w:space="0" w:color="auto"/>
                  </w:divBdr>
                </w:div>
                <w:div w:id="708914893">
                  <w:marLeft w:val="0"/>
                  <w:marRight w:val="0"/>
                  <w:marTop w:val="0"/>
                  <w:marBottom w:val="0"/>
                  <w:divBdr>
                    <w:top w:val="none" w:sz="0" w:space="0" w:color="auto"/>
                    <w:left w:val="none" w:sz="0" w:space="0" w:color="auto"/>
                    <w:bottom w:val="none" w:sz="0" w:space="0" w:color="auto"/>
                    <w:right w:val="none" w:sz="0" w:space="0" w:color="auto"/>
                  </w:divBdr>
                </w:div>
                <w:div w:id="113405438">
                  <w:marLeft w:val="0"/>
                  <w:marRight w:val="0"/>
                  <w:marTop w:val="0"/>
                  <w:marBottom w:val="0"/>
                  <w:divBdr>
                    <w:top w:val="none" w:sz="0" w:space="0" w:color="auto"/>
                    <w:left w:val="none" w:sz="0" w:space="0" w:color="auto"/>
                    <w:bottom w:val="none" w:sz="0" w:space="0" w:color="auto"/>
                    <w:right w:val="none" w:sz="0" w:space="0" w:color="auto"/>
                  </w:divBdr>
                </w:div>
                <w:div w:id="157208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597">
          <w:marLeft w:val="1800"/>
          <w:marRight w:val="0"/>
          <w:marTop w:val="0"/>
          <w:marBottom w:val="0"/>
          <w:divBdr>
            <w:top w:val="none" w:sz="0" w:space="0" w:color="auto"/>
            <w:left w:val="none" w:sz="0" w:space="0" w:color="auto"/>
            <w:bottom w:val="none" w:sz="0" w:space="0" w:color="auto"/>
            <w:right w:val="none" w:sz="0" w:space="0" w:color="auto"/>
          </w:divBdr>
          <w:divsChild>
            <w:div w:id="1666779705">
              <w:marLeft w:val="0"/>
              <w:marRight w:val="0"/>
              <w:marTop w:val="0"/>
              <w:marBottom w:val="0"/>
              <w:divBdr>
                <w:top w:val="none" w:sz="0" w:space="0" w:color="auto"/>
                <w:left w:val="none" w:sz="0" w:space="0" w:color="auto"/>
                <w:bottom w:val="none" w:sz="0" w:space="0" w:color="auto"/>
                <w:right w:val="none" w:sz="0" w:space="0" w:color="auto"/>
              </w:divBdr>
            </w:div>
            <w:div w:id="75039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2034">
      <w:bodyDiv w:val="1"/>
      <w:marLeft w:val="0"/>
      <w:marRight w:val="0"/>
      <w:marTop w:val="0"/>
      <w:marBottom w:val="0"/>
      <w:divBdr>
        <w:top w:val="none" w:sz="0" w:space="0" w:color="auto"/>
        <w:left w:val="none" w:sz="0" w:space="0" w:color="auto"/>
        <w:bottom w:val="none" w:sz="0" w:space="0" w:color="auto"/>
        <w:right w:val="none" w:sz="0" w:space="0" w:color="auto"/>
      </w:divBdr>
      <w:divsChild>
        <w:div w:id="1528710593">
          <w:blockQuote w:val="1"/>
          <w:marLeft w:val="204"/>
          <w:marRight w:val="0"/>
          <w:marTop w:val="408"/>
          <w:marBottom w:val="408"/>
          <w:divBdr>
            <w:top w:val="single" w:sz="6" w:space="10" w:color="DEDEDE"/>
            <w:left w:val="single" w:sz="6" w:space="20" w:color="DEDEDE"/>
            <w:bottom w:val="single" w:sz="6" w:space="10" w:color="DEDEDE"/>
            <w:right w:val="single" w:sz="6" w:space="20" w:color="DEDEDE"/>
          </w:divBdr>
        </w:div>
      </w:divsChild>
    </w:div>
    <w:div w:id="604192795">
      <w:bodyDiv w:val="1"/>
      <w:marLeft w:val="0"/>
      <w:marRight w:val="0"/>
      <w:marTop w:val="0"/>
      <w:marBottom w:val="0"/>
      <w:divBdr>
        <w:top w:val="none" w:sz="0" w:space="0" w:color="auto"/>
        <w:left w:val="none" w:sz="0" w:space="0" w:color="auto"/>
        <w:bottom w:val="none" w:sz="0" w:space="0" w:color="auto"/>
        <w:right w:val="none" w:sz="0" w:space="0" w:color="auto"/>
      </w:divBdr>
      <w:divsChild>
        <w:div w:id="1701969991">
          <w:marLeft w:val="0"/>
          <w:marRight w:val="0"/>
          <w:marTop w:val="0"/>
          <w:marBottom w:val="0"/>
          <w:divBdr>
            <w:top w:val="none" w:sz="0" w:space="0" w:color="auto"/>
            <w:left w:val="none" w:sz="0" w:space="0" w:color="auto"/>
            <w:bottom w:val="none" w:sz="0" w:space="0" w:color="auto"/>
            <w:right w:val="none" w:sz="0" w:space="0" w:color="auto"/>
          </w:divBdr>
        </w:div>
        <w:div w:id="511575555">
          <w:marLeft w:val="0"/>
          <w:marRight w:val="0"/>
          <w:marTop w:val="0"/>
          <w:marBottom w:val="0"/>
          <w:divBdr>
            <w:top w:val="none" w:sz="0" w:space="0" w:color="auto"/>
            <w:left w:val="none" w:sz="0" w:space="0" w:color="auto"/>
            <w:bottom w:val="none" w:sz="0" w:space="0" w:color="auto"/>
            <w:right w:val="none" w:sz="0" w:space="0" w:color="auto"/>
          </w:divBdr>
        </w:div>
        <w:div w:id="911089586">
          <w:marLeft w:val="0"/>
          <w:marRight w:val="0"/>
          <w:marTop w:val="0"/>
          <w:marBottom w:val="0"/>
          <w:divBdr>
            <w:top w:val="none" w:sz="0" w:space="0" w:color="auto"/>
            <w:left w:val="none" w:sz="0" w:space="0" w:color="auto"/>
            <w:bottom w:val="none" w:sz="0" w:space="0" w:color="auto"/>
            <w:right w:val="none" w:sz="0" w:space="0" w:color="auto"/>
          </w:divBdr>
        </w:div>
        <w:div w:id="2122187293">
          <w:marLeft w:val="0"/>
          <w:marRight w:val="0"/>
          <w:marTop w:val="0"/>
          <w:marBottom w:val="0"/>
          <w:divBdr>
            <w:top w:val="none" w:sz="0" w:space="0" w:color="auto"/>
            <w:left w:val="none" w:sz="0" w:space="0" w:color="auto"/>
            <w:bottom w:val="none" w:sz="0" w:space="0" w:color="auto"/>
            <w:right w:val="none" w:sz="0" w:space="0" w:color="auto"/>
          </w:divBdr>
        </w:div>
        <w:div w:id="140464450">
          <w:marLeft w:val="0"/>
          <w:marRight w:val="0"/>
          <w:marTop w:val="0"/>
          <w:marBottom w:val="0"/>
          <w:divBdr>
            <w:top w:val="none" w:sz="0" w:space="0" w:color="auto"/>
            <w:left w:val="none" w:sz="0" w:space="0" w:color="auto"/>
            <w:bottom w:val="none" w:sz="0" w:space="0" w:color="auto"/>
            <w:right w:val="none" w:sz="0" w:space="0" w:color="auto"/>
          </w:divBdr>
        </w:div>
        <w:div w:id="66540094">
          <w:marLeft w:val="0"/>
          <w:marRight w:val="0"/>
          <w:marTop w:val="0"/>
          <w:marBottom w:val="0"/>
          <w:divBdr>
            <w:top w:val="none" w:sz="0" w:space="0" w:color="auto"/>
            <w:left w:val="none" w:sz="0" w:space="0" w:color="auto"/>
            <w:bottom w:val="none" w:sz="0" w:space="0" w:color="auto"/>
            <w:right w:val="none" w:sz="0" w:space="0" w:color="auto"/>
          </w:divBdr>
        </w:div>
      </w:divsChild>
    </w:div>
    <w:div w:id="1218709705">
      <w:bodyDiv w:val="1"/>
      <w:marLeft w:val="0"/>
      <w:marRight w:val="0"/>
      <w:marTop w:val="0"/>
      <w:marBottom w:val="0"/>
      <w:divBdr>
        <w:top w:val="none" w:sz="0" w:space="0" w:color="auto"/>
        <w:left w:val="none" w:sz="0" w:space="0" w:color="auto"/>
        <w:bottom w:val="none" w:sz="0" w:space="0" w:color="auto"/>
        <w:right w:val="none" w:sz="0" w:space="0" w:color="auto"/>
      </w:divBdr>
    </w:div>
    <w:div w:id="1272057533">
      <w:bodyDiv w:val="1"/>
      <w:marLeft w:val="0"/>
      <w:marRight w:val="0"/>
      <w:marTop w:val="0"/>
      <w:marBottom w:val="0"/>
      <w:divBdr>
        <w:top w:val="none" w:sz="0" w:space="0" w:color="auto"/>
        <w:left w:val="none" w:sz="0" w:space="0" w:color="auto"/>
        <w:bottom w:val="none" w:sz="0" w:space="0" w:color="auto"/>
        <w:right w:val="none" w:sz="0" w:space="0" w:color="auto"/>
      </w:divBdr>
    </w:div>
    <w:div w:id="1384670343">
      <w:bodyDiv w:val="1"/>
      <w:marLeft w:val="0"/>
      <w:marRight w:val="0"/>
      <w:marTop w:val="0"/>
      <w:marBottom w:val="0"/>
      <w:divBdr>
        <w:top w:val="none" w:sz="0" w:space="0" w:color="auto"/>
        <w:left w:val="none" w:sz="0" w:space="0" w:color="auto"/>
        <w:bottom w:val="none" w:sz="0" w:space="0" w:color="auto"/>
        <w:right w:val="none" w:sz="0" w:space="0" w:color="auto"/>
      </w:divBdr>
    </w:div>
    <w:div w:id="1404987219">
      <w:bodyDiv w:val="1"/>
      <w:marLeft w:val="0"/>
      <w:marRight w:val="0"/>
      <w:marTop w:val="0"/>
      <w:marBottom w:val="0"/>
      <w:divBdr>
        <w:top w:val="none" w:sz="0" w:space="0" w:color="auto"/>
        <w:left w:val="none" w:sz="0" w:space="0" w:color="auto"/>
        <w:bottom w:val="none" w:sz="0" w:space="0" w:color="auto"/>
        <w:right w:val="none" w:sz="0" w:space="0" w:color="auto"/>
      </w:divBdr>
    </w:div>
    <w:div w:id="1681468440">
      <w:bodyDiv w:val="1"/>
      <w:marLeft w:val="0"/>
      <w:marRight w:val="0"/>
      <w:marTop w:val="0"/>
      <w:marBottom w:val="0"/>
      <w:divBdr>
        <w:top w:val="none" w:sz="0" w:space="0" w:color="auto"/>
        <w:left w:val="none" w:sz="0" w:space="0" w:color="auto"/>
        <w:bottom w:val="none" w:sz="0" w:space="0" w:color="auto"/>
        <w:right w:val="none" w:sz="0" w:space="0" w:color="auto"/>
      </w:divBdr>
    </w:div>
    <w:div w:id="1914122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csaa.org/docs/default-source/resources/covid-19_reopen-courses_finalr.pdf?sfvrsn=1110fa3e_0" TargetMode="External"/><Relationship Id="rId13" Type="http://schemas.openxmlformats.org/officeDocument/2006/relationships/hyperlink" Target="https://www.cmaa.org/covid/Reopening/index.html" TargetMode="External"/><Relationship Id="rId18" Type="http://schemas.openxmlformats.org/officeDocument/2006/relationships/hyperlink" Target="https://www.usga.org/content/usga/home-page/articles/2020/03/covid-19-rules-guidance-statement.html" TargetMode="External"/><Relationship Id="rId26" Type="http://schemas.openxmlformats.org/officeDocument/2006/relationships/hyperlink" Target="https://www.pga.org/coronavirus-resources/Best-Practices-for-Golf/teaching-and-coaching-best-practices" TargetMode="External"/><Relationship Id="rId39" Type="http://schemas.openxmlformats.org/officeDocument/2006/relationships/hyperlink" Target="http://www.fmt.org.mx/" TargetMode="External"/><Relationship Id="rId3" Type="http://schemas.openxmlformats.org/officeDocument/2006/relationships/styles" Target="styles.xml"/><Relationship Id="rId21" Type="http://schemas.openxmlformats.org/officeDocument/2006/relationships/hyperlink" Target="https://coronavirus.gob.mx/wp-content/uploads/2020/04/Lineamiento_Espacios_Abiertos_07042020.pdf" TargetMode="External"/><Relationship Id="rId34" Type="http://schemas.openxmlformats.org/officeDocument/2006/relationships/hyperlink" Target="https://coronavirus.gob.mx/wp-content/uploads/2020/03/Lineamiento_Espacio_Cerrado_27032020.pdf" TargetMode="External"/><Relationship Id="rId42" Type="http://schemas.openxmlformats.org/officeDocument/2006/relationships/hyperlink" Target="http://www.usga.org" TargetMode="External"/><Relationship Id="rId7" Type="http://schemas.openxmlformats.org/officeDocument/2006/relationships/endnotes" Target="endnotes.xml"/><Relationship Id="rId12" Type="http://schemas.openxmlformats.org/officeDocument/2006/relationships/hyperlink" Target="https://www.clubcar.com/us/en/resources/vehicle-cleaning-disinfecting-and-maintenance-guidelines.html" TargetMode="External"/><Relationship Id="rId17" Type="http://schemas.openxmlformats.org/officeDocument/2006/relationships/hyperlink" Target="https://www.usta.com/en/home/stay-current/national/usta-faqs-regarding-coronavirus-and-covid-19.html" TargetMode="External"/><Relationship Id="rId25" Type="http://schemas.openxmlformats.org/officeDocument/2006/relationships/hyperlink" Target="https://www.mastercard.com.mx/es-mx/companias-emisoras-y-otros-socios/encuentre-productos-y-soluciones/contactless.html" TargetMode="External"/><Relationship Id="rId33" Type="http://schemas.openxmlformats.org/officeDocument/2006/relationships/hyperlink" Target="https://www.usga.org/content/usga/home-page/articles/2020/03/covid-19-rules-guidance-statement.html" TargetMode="External"/><Relationship Id="rId38" Type="http://schemas.openxmlformats.org/officeDocument/2006/relationships/hyperlink" Target="http://www.amr.org.mx/docs/AMR-CANIRAC-Manual-Coronavirus.pdf"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mt.org.mx/" TargetMode="External"/><Relationship Id="rId20" Type="http://schemas.openxmlformats.org/officeDocument/2006/relationships/hyperlink" Target="https://coronavirus.gob.mx/wp-content/uploads/2020/03/Lineamiento_Espacio_Cerrado_27032020.pdf" TargetMode="External"/><Relationship Id="rId29" Type="http://schemas.openxmlformats.org/officeDocument/2006/relationships/hyperlink" Target="https://restaurant.org/COVID19" TargetMode="External"/><Relationship Id="rId41" Type="http://schemas.openxmlformats.org/officeDocument/2006/relationships/hyperlink" Target="http://www.fmg.org.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a.org/coronavirus-resources/Best-Practices-for-Golf/teaching-and-coaching-best-practices" TargetMode="External"/><Relationship Id="rId24" Type="http://schemas.openxmlformats.org/officeDocument/2006/relationships/hyperlink" Target="https://www.bbva.mx/personas/faq/landings/contactless.html" TargetMode="External"/><Relationship Id="rId32" Type="http://schemas.openxmlformats.org/officeDocument/2006/relationships/hyperlink" Target="https://www.usta.com/en/home/stay-current/national/usta-faqs-regarding-coronavirus-and-covid-19.html" TargetMode="External"/><Relationship Id="rId37" Type="http://schemas.openxmlformats.org/officeDocument/2006/relationships/hyperlink" Target="https://restaurant.org/COVID19" TargetMode="External"/><Relationship Id="rId40" Type="http://schemas.openxmlformats.org/officeDocument/2006/relationships/hyperlink" Target="https://www.usta.com/en/home/stay-current/national/usta-faqs-regarding-coronavirus-and-covid-19.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r.org.mx/docs/AMR-CANIRAC-Manual-Coronavirus.pdf" TargetMode="External"/><Relationship Id="rId23" Type="http://schemas.openxmlformats.org/officeDocument/2006/relationships/hyperlink" Target="https://www.eleconomista.com.mx/finanzaspersonales/Pagos-contactless-que-son-y-como-funcionan-20180402-0096.html" TargetMode="External"/><Relationship Id="rId28" Type="http://schemas.openxmlformats.org/officeDocument/2006/relationships/hyperlink" Target="https://www.cmaa.org/covid/Reopening/index.html" TargetMode="External"/><Relationship Id="rId36" Type="http://schemas.openxmlformats.org/officeDocument/2006/relationships/hyperlink" Target="https://www.cmaa.org/covid/Reopening/index.html" TargetMode="External"/><Relationship Id="rId10" Type="http://schemas.openxmlformats.org/officeDocument/2006/relationships/hyperlink" Target="https://coronavirus.gob.mx/wp-content/uploads/2020/04/Lineamiento_Espacios_Abiertos_07042020.pdf" TargetMode="External"/><Relationship Id="rId19" Type="http://schemas.openxmlformats.org/officeDocument/2006/relationships/hyperlink" Target="https://coronavirus.gob.mx/" TargetMode="External"/><Relationship Id="rId31" Type="http://schemas.openxmlformats.org/officeDocument/2006/relationships/hyperlink" Target="http://www.fmt.org.mx/"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ga.org/coronavirus-resources/Best-Practices-for-Golf/golf-course-maintenance-best-practices--covid-19" TargetMode="External"/><Relationship Id="rId14" Type="http://schemas.openxmlformats.org/officeDocument/2006/relationships/hyperlink" Target="https://restaurant.org/COVID19" TargetMode="External"/><Relationship Id="rId22" Type="http://schemas.openxmlformats.org/officeDocument/2006/relationships/hyperlink" Target="https://coronavirus.gob.mx/wp-content/uploads/2020/04/Lineamiento_Espacios_Abiertos_07042020.pdf" TargetMode="External"/><Relationship Id="rId27" Type="http://schemas.openxmlformats.org/officeDocument/2006/relationships/hyperlink" Target="https://www.clubcar.com/us/en/resources/vehicle-cleaning-disinfecting-and-maintenance-guidelines.html" TargetMode="External"/><Relationship Id="rId30" Type="http://schemas.openxmlformats.org/officeDocument/2006/relationships/hyperlink" Target="http://www.amr.org.mx/docs/AMR-CANIRAC-Manual-Coronavirus.pdf" TargetMode="External"/><Relationship Id="rId35" Type="http://schemas.openxmlformats.org/officeDocument/2006/relationships/hyperlink" Target="https://coronavirus.gob.mx/wp-content/uploads/2020/04/Lineamiento_Espacios_Abiertos_07042020.pdf"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81407-17F9-4BF1-90F6-039CC5017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5466</Words>
  <Characters>31159</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Angela Hartmann</cp:lastModifiedBy>
  <cp:revision>3</cp:revision>
  <cp:lastPrinted>2011-09-20T21:45:00Z</cp:lastPrinted>
  <dcterms:created xsi:type="dcterms:W3CDTF">2020-05-07T13:54:00Z</dcterms:created>
  <dcterms:modified xsi:type="dcterms:W3CDTF">2020-05-07T14:05:00Z</dcterms:modified>
</cp:coreProperties>
</file>